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9C4EA4D" w:rsidR="008A3DDE" w:rsidRPr="00C802E8" w:rsidRDefault="00CE409A">
      <w:pPr>
        <w:pStyle w:val="Body"/>
        <w:rPr>
          <w:rFonts w:ascii="Calibri" w:hAnsi="Calibri" w:cs="Calibri"/>
          <w:color w:val="auto"/>
          <w:sz w:val="28"/>
          <w:szCs w:val="28"/>
        </w:rPr>
      </w:pPr>
      <w:r w:rsidRPr="00C802E8">
        <w:rPr>
          <w:rFonts w:ascii="Calibri" w:hAnsi="Calibri" w:cs="Calibri"/>
          <w:noProof/>
          <w:color w:val="auto"/>
          <w:sz w:val="28"/>
          <w:szCs w:val="28"/>
        </w:rPr>
        <mc:AlternateContent>
          <mc:Choice Requires="wps">
            <w:drawing>
              <wp:anchor distT="152400" distB="152400" distL="152400" distR="152400" simplePos="0" relativeHeight="251661312" behindDoc="0" locked="0" layoutInCell="1" allowOverlap="1" wp14:anchorId="12C8CD9F" wp14:editId="7A717E7E">
                <wp:simplePos x="0" y="0"/>
                <wp:positionH relativeFrom="page">
                  <wp:posOffset>-1071591</wp:posOffset>
                </wp:positionH>
                <wp:positionV relativeFrom="page">
                  <wp:posOffset>-36830</wp:posOffset>
                </wp:positionV>
                <wp:extent cx="15959455" cy="1238250"/>
                <wp:effectExtent l="19050" t="0" r="42545" b="38100"/>
                <wp:wrapNone/>
                <wp:docPr id="1073741833" name="officeArt object" descr="Shape"/>
                <wp:cNvGraphicFramePr/>
                <a:graphic xmlns:a="http://schemas.openxmlformats.org/drawingml/2006/main">
                  <a:graphicData uri="http://schemas.microsoft.com/office/word/2010/wordprocessingShape">
                    <wps:wsp>
                      <wps:cNvSpPr/>
                      <wps:spPr>
                        <a:xfrm>
                          <a:off x="0" y="0"/>
                          <a:ext cx="15959455" cy="1238250"/>
                        </a:xfrm>
                        <a:custGeom>
                          <a:avLst/>
                          <a:gdLst/>
                          <a:ahLst/>
                          <a:cxnLst>
                            <a:cxn ang="0">
                              <a:pos x="wd2" y="hd2"/>
                            </a:cxn>
                            <a:cxn ang="5400000">
                              <a:pos x="wd2" y="hd2"/>
                            </a:cxn>
                            <a:cxn ang="10800000">
                              <a:pos x="wd2" y="hd2"/>
                            </a:cxn>
                            <a:cxn ang="16200000">
                              <a:pos x="wd2" y="hd2"/>
                            </a:cxn>
                          </a:cxnLst>
                          <a:rect l="0" t="0" r="r" b="b"/>
                          <a:pathLst>
                            <a:path w="21600" h="21600" extrusionOk="0">
                              <a:moveTo>
                                <a:pt x="26" y="0"/>
                              </a:moveTo>
                              <a:lnTo>
                                <a:pt x="21600" y="59"/>
                              </a:lnTo>
                              <a:lnTo>
                                <a:pt x="21536" y="18310"/>
                              </a:lnTo>
                              <a:cubicBezTo>
                                <a:pt x="19712" y="17130"/>
                                <a:pt x="17876" y="16199"/>
                                <a:pt x="16035" y="15510"/>
                              </a:cubicBezTo>
                              <a:cubicBezTo>
                                <a:pt x="14291" y="14857"/>
                                <a:pt x="12507" y="14409"/>
                                <a:pt x="10740" y="15145"/>
                              </a:cubicBezTo>
                              <a:cubicBezTo>
                                <a:pt x="8916" y="15905"/>
                                <a:pt x="7231" y="17899"/>
                                <a:pt x="5477" y="19284"/>
                              </a:cubicBezTo>
                              <a:cubicBezTo>
                                <a:pt x="3706" y="20682"/>
                                <a:pt x="1863" y="21463"/>
                                <a:pt x="0" y="21600"/>
                              </a:cubicBezTo>
                              <a:lnTo>
                                <a:pt x="26" y="0"/>
                              </a:lnTo>
                              <a:close/>
                            </a:path>
                          </a:pathLst>
                        </a:custGeom>
                        <a:solidFill>
                          <a:srgbClr val="3A69CB"/>
                        </a:solidFill>
                        <a:ln w="12700" cap="flat">
                          <a:solidFill>
                            <a:srgbClr val="297BE1"/>
                          </a:solidFill>
                          <a:prstDash val="solid"/>
                          <a:miter lim="400000"/>
                        </a:ln>
                        <a:effectLst/>
                      </wps:spPr>
                      <wps:bodyPr/>
                    </wps:wsp>
                  </a:graphicData>
                </a:graphic>
              </wp:anchor>
            </w:drawing>
          </mc:Choice>
          <mc:Fallback>
            <w:pict>
              <v:shape w14:anchorId="30329DD5" id="officeArt object" o:spid="_x0000_s1026" alt="Shape" style="position:absolute;margin-left:-84.4pt;margin-top:-2.9pt;width:1256.65pt;height:97.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" path="m26,l21600,59r-64,18251c19712,17130,17876,16199,16035,15510v-1744,-653,-3528,-1101,-5295,-365c8916,15905,7231,17899,5477,19284,3706,20682,1863,21463,,21600l26,xe" fillcolor="#3a69cb" strokecolor="#297be1" strokeweight="1pt">
                <v:stroke miterlimit="4" joinstyle="miter"/>
                <v:path arrowok="t" o:extrusionok="f" o:connecttype="custom" o:connectlocs="7979728,619125;7979728,619125;7979728,619125;7979728,619125" o:connectangles="0,90,180,270"/>
                <w10:wrap anchorx="page" anchory="page"/>
              </v:shape>
            </w:pict>
          </mc:Fallback>
        </mc:AlternateContent>
      </w:r>
      <w:r w:rsidRPr="00C802E8">
        <w:rPr>
          <w:rFonts w:ascii="Calibri" w:hAnsi="Calibri" w:cs="Calibri"/>
          <w:noProof/>
          <w:color w:val="auto"/>
          <w:sz w:val="28"/>
          <w:szCs w:val="28"/>
        </w:rPr>
        <mc:AlternateContent>
          <mc:Choice Requires="wps">
            <w:drawing>
              <wp:anchor distT="152400" distB="152400" distL="152400" distR="152400" simplePos="0" relativeHeight="251659264" behindDoc="0" locked="0" layoutInCell="1" allowOverlap="1" wp14:anchorId="6D5F2C5E" wp14:editId="19CC0FFB">
                <wp:simplePos x="0" y="0"/>
                <wp:positionH relativeFrom="page">
                  <wp:posOffset>2673350</wp:posOffset>
                </wp:positionH>
                <wp:positionV relativeFrom="margin">
                  <wp:posOffset>-251403</wp:posOffset>
                </wp:positionV>
                <wp:extent cx="9340850" cy="1549400"/>
                <wp:effectExtent l="0" t="0" r="0" b="0"/>
                <wp:wrapNone/>
                <wp:docPr id="1073741831" name="officeArt object" descr="Shape"/>
                <wp:cNvGraphicFramePr/>
                <a:graphic xmlns:a="http://schemas.openxmlformats.org/drawingml/2006/main">
                  <a:graphicData uri="http://schemas.microsoft.com/office/word/2010/wordprocessingShape">
                    <wps:wsp>
                      <wps:cNvSpPr/>
                      <wps:spPr>
                        <a:xfrm>
                          <a:off x="0" y="0"/>
                          <a:ext cx="9340850" cy="1549400"/>
                        </a:xfrm>
                        <a:custGeom>
                          <a:avLst/>
                          <a:gdLst/>
                          <a:ahLst/>
                          <a:cxnLst>
                            <a:cxn ang="0">
                              <a:pos x="wd2" y="hd2"/>
                            </a:cxn>
                            <a:cxn ang="5400000">
                              <a:pos x="wd2" y="hd2"/>
                            </a:cxn>
                            <a:cxn ang="10800000">
                              <a:pos x="wd2" y="hd2"/>
                            </a:cxn>
                            <a:cxn ang="16200000">
                              <a:pos x="wd2" y="hd2"/>
                            </a:cxn>
                          </a:cxnLst>
                          <a:rect l="0" t="0" r="r" b="b"/>
                          <a:pathLst>
                            <a:path w="21600" h="21600" extrusionOk="0">
                              <a:moveTo>
                                <a:pt x="0" y="3787"/>
                              </a:moveTo>
                              <a:cubicBezTo>
                                <a:pt x="2013" y="4178"/>
                                <a:pt x="4023" y="4886"/>
                                <a:pt x="6026" y="5909"/>
                              </a:cubicBezTo>
                              <a:cubicBezTo>
                                <a:pt x="7813" y="6821"/>
                                <a:pt x="9595" y="7984"/>
                                <a:pt x="11369" y="9396"/>
                              </a:cubicBezTo>
                              <a:cubicBezTo>
                                <a:pt x="13306" y="10577"/>
                                <a:pt x="15227" y="12365"/>
                                <a:pt x="17120" y="14748"/>
                              </a:cubicBezTo>
                              <a:cubicBezTo>
                                <a:pt x="18635" y="16656"/>
                                <a:pt x="20130" y="18943"/>
                                <a:pt x="21600" y="21600"/>
                              </a:cubicBezTo>
                              <a:lnTo>
                                <a:pt x="21536" y="10114"/>
                              </a:lnTo>
                              <a:cubicBezTo>
                                <a:pt x="19975" y="8483"/>
                                <a:pt x="18405" y="7076"/>
                                <a:pt x="16827" y="5894"/>
                              </a:cubicBezTo>
                              <a:cubicBezTo>
                                <a:pt x="15233" y="4700"/>
                                <a:pt x="13633" y="3737"/>
                                <a:pt x="12028" y="3006"/>
                              </a:cubicBezTo>
                              <a:lnTo>
                                <a:pt x="6613" y="656"/>
                              </a:lnTo>
                              <a:lnTo>
                                <a:pt x="3797" y="0"/>
                              </a:lnTo>
                              <a:cubicBezTo>
                                <a:pt x="3333" y="550"/>
                                <a:pt x="2868" y="1069"/>
                                <a:pt x="2401" y="1557"/>
                              </a:cubicBezTo>
                              <a:cubicBezTo>
                                <a:pt x="1604" y="2390"/>
                                <a:pt x="803" y="3134"/>
                                <a:pt x="0" y="3787"/>
                              </a:cubicBezTo>
                              <a:close/>
                            </a:path>
                          </a:pathLst>
                        </a:custGeom>
                        <a:solidFill>
                          <a:srgbClr val="1C3887">
                            <a:alpha val="84712"/>
                          </a:srgbClr>
                        </a:solidFill>
                        <a:ln w="12700" cap="flat">
                          <a:noFill/>
                          <a:miter lim="400000"/>
                        </a:ln>
                        <a:effectLst/>
                      </wps:spPr>
                      <wps:bodyPr/>
                    </wps:wsp>
                  </a:graphicData>
                </a:graphic>
              </wp:anchor>
            </w:drawing>
          </mc:Choice>
          <mc:Fallback>
            <w:pict>
              <v:shape w14:anchorId="0083FD42" id="officeArt object" o:spid="_x0000_s1026" alt="Shape" style="position:absolute;margin-left:210.5pt;margin-top:-19.8pt;width:735.5pt;height:122pt;z-index:251659264;visibility:visible;mso-wrap-style:square;mso-wrap-distance-left:12pt;mso-wrap-distance-top:12pt;mso-wrap-distance-right:12pt;mso-wrap-distance-bottom:12pt;mso-position-horizontal:absolute;mso-position-horizontal-relative:page;mso-position-vertical:absolute;mso-position-vertical-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" path="m,3787v2013,391,4023,1099,6026,2122c7813,6821,9595,7984,11369,9396v1937,1181,3858,2969,5751,5352c18635,16656,20130,18943,21600,21600r-64,-11486c19975,8483,18405,7076,16827,5894,15233,4700,13633,3737,12028,3006l6613,656,3797,c3333,550,2868,1069,2401,1557,1604,2390,803,3134,,3787xe" fillcolor="#1c3887" stroked="f" strokeweight="1pt">
                <v:fill opacity="55512f"/>
                <v:stroke miterlimit="4" joinstyle="miter"/>
                <v:path arrowok="t" o:extrusionok="f" o:connecttype="custom" o:connectlocs="4670425,774700;4670425,774700;4670425,774700;4670425,774700" o:connectangles="0,90,180,270"/>
                <w10:wrap anchorx="page" anchory="margin"/>
              </v:shape>
            </w:pict>
          </mc:Fallback>
        </mc:AlternateContent>
      </w:r>
      <w:r w:rsidRPr="00C802E8">
        <w:rPr>
          <w:rFonts w:ascii="Calibri" w:hAnsi="Calibri" w:cs="Calibri"/>
          <w:noProof/>
          <w:color w:val="auto"/>
          <w:sz w:val="28"/>
          <w:szCs w:val="28"/>
        </w:rPr>
        <mc:AlternateContent>
          <mc:Choice Requires="wps">
            <w:drawing>
              <wp:anchor distT="152400" distB="152400" distL="152400" distR="152400" simplePos="0" relativeHeight="251660288" behindDoc="0" locked="0" layoutInCell="1" allowOverlap="1" wp14:anchorId="71126AA9" wp14:editId="5E88F80A">
                <wp:simplePos x="0" y="0"/>
                <wp:positionH relativeFrom="page">
                  <wp:posOffset>2227233</wp:posOffset>
                </wp:positionH>
                <wp:positionV relativeFrom="page">
                  <wp:posOffset>118342</wp:posOffset>
                </wp:positionV>
                <wp:extent cx="10224198" cy="1802252"/>
                <wp:effectExtent l="38100" t="0" r="43815" b="0"/>
                <wp:wrapNone/>
                <wp:docPr id="1073741832" name="officeArt object" descr="Shape"/>
                <wp:cNvGraphicFramePr/>
                <a:graphic xmlns:a="http://schemas.openxmlformats.org/drawingml/2006/main">
                  <a:graphicData uri="http://schemas.microsoft.com/office/word/2010/wordprocessingShape">
                    <wps:wsp>
                      <wps:cNvSpPr/>
                      <wps:spPr>
                        <a:xfrm rot="21432605">
                          <a:off x="0" y="0"/>
                          <a:ext cx="10224198" cy="1802252"/>
                        </a:xfrm>
                        <a:custGeom>
                          <a:avLst/>
                          <a:gdLst/>
                          <a:ahLst/>
                          <a:cxnLst>
                            <a:cxn ang="0">
                              <a:pos x="wd2" y="hd2"/>
                            </a:cxn>
                            <a:cxn ang="5400000">
                              <a:pos x="wd2" y="hd2"/>
                            </a:cxn>
                            <a:cxn ang="10800000">
                              <a:pos x="wd2" y="hd2"/>
                            </a:cxn>
                            <a:cxn ang="16200000">
                              <a:pos x="wd2" y="hd2"/>
                            </a:cxn>
                          </a:cxnLst>
                          <a:rect l="0" t="0" r="r" b="b"/>
                          <a:pathLst>
                            <a:path w="21600" h="21352" extrusionOk="0">
                              <a:moveTo>
                                <a:pt x="0" y="3729"/>
                              </a:moveTo>
                              <a:cubicBezTo>
                                <a:pt x="366" y="3184"/>
                                <a:pt x="734" y="2716"/>
                                <a:pt x="1104" y="2326"/>
                              </a:cubicBezTo>
                              <a:cubicBezTo>
                                <a:pt x="1784" y="1608"/>
                                <a:pt x="2469" y="1154"/>
                                <a:pt x="3155" y="966"/>
                              </a:cubicBezTo>
                              <a:cubicBezTo>
                                <a:pt x="4980" y="-13"/>
                                <a:pt x="6810" y="-248"/>
                                <a:pt x="8638" y="262"/>
                              </a:cubicBezTo>
                              <a:cubicBezTo>
                                <a:pt x="10474" y="774"/>
                                <a:pt x="12305" y="2037"/>
                                <a:pt x="14122" y="4044"/>
                              </a:cubicBezTo>
                              <a:cubicBezTo>
                                <a:pt x="15388" y="4726"/>
                                <a:pt x="16651" y="5633"/>
                                <a:pt x="17911" y="6766"/>
                              </a:cubicBezTo>
                              <a:cubicBezTo>
                                <a:pt x="19143" y="7873"/>
                                <a:pt x="20371" y="9194"/>
                                <a:pt x="21594" y="10729"/>
                              </a:cubicBezTo>
                              <a:lnTo>
                                <a:pt x="21600" y="21352"/>
                              </a:lnTo>
                              <a:cubicBezTo>
                                <a:pt x="19620" y="18624"/>
                                <a:pt x="17632" y="16199"/>
                                <a:pt x="15638" y="14078"/>
                              </a:cubicBezTo>
                              <a:cubicBezTo>
                                <a:pt x="13645" y="11958"/>
                                <a:pt x="11645" y="10141"/>
                                <a:pt x="9641" y="8630"/>
                              </a:cubicBezTo>
                              <a:cubicBezTo>
                                <a:pt x="6436" y="6212"/>
                                <a:pt x="3220" y="4578"/>
                                <a:pt x="0" y="3729"/>
                              </a:cubicBezTo>
                              <a:close/>
                            </a:path>
                          </a:pathLst>
                        </a:custGeom>
                        <a:solidFill>
                          <a:srgbClr val="A6CCFF"/>
                        </a:solidFill>
                        <a:ln w="12700" cap="flat">
                          <a:noFill/>
                          <a:miter lim="400000"/>
                        </a:ln>
                        <a:effectLst/>
                      </wps:spPr>
                      <wps:bodyPr/>
                    </wps:wsp>
                  </a:graphicData>
                </a:graphic>
              </wp:anchor>
            </w:drawing>
          </mc:Choice>
          <mc:Fallback>
            <w:pict>
              <v:shape w14:anchorId="343CEF54" id="officeArt object" o:spid="_x0000_s1026" alt="Shape" style="position:absolute;margin-left:175.35pt;margin-top:9.3pt;width:805.05pt;height:141.9pt;rotation:-182840fd;z-index:251660288;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" path="m,3729c366,3184,734,2716,1104,2326,1784,1608,2469,1154,3155,966,4980,-13,6810,-248,8638,262v1836,512,3667,1775,5484,3782c15388,4726,16651,5633,17911,6766v1232,1107,2460,2428,3683,3963l21600,21352c19620,18624,17632,16199,15638,14078,13645,11958,11645,10141,9641,8630,6436,6212,3220,4578,,3729xe" fillcolor="#a6ccff" stroked="f" strokeweight="1pt">
                <v:stroke miterlimit="4" joinstyle="miter"/>
                <v:path arrowok="t" o:extrusionok="f" o:connecttype="custom" o:connectlocs="5112099,901126;5112099,901126;5112099,901126;5112099,901126" o:connectangles="0,90,180,270"/>
                <w10:wrap anchorx="page" anchory="page"/>
              </v:shape>
            </w:pict>
          </mc:Fallback>
        </mc:AlternateContent>
      </w:r>
      <w:r w:rsidRPr="00C802E8">
        <w:rPr>
          <w:rFonts w:ascii="Calibri" w:hAnsi="Calibri" w:cs="Calibri"/>
          <w:noProof/>
          <w:color w:val="auto"/>
          <w:sz w:val="28"/>
          <w:szCs w:val="28"/>
        </w:rPr>
        <w:drawing>
          <wp:anchor distT="152400" distB="152400" distL="152400" distR="152400" simplePos="0" relativeHeight="251662336" behindDoc="0" locked="0" layoutInCell="1" allowOverlap="1" wp14:anchorId="7B9F3951" wp14:editId="061D400F">
            <wp:simplePos x="0" y="0"/>
            <wp:positionH relativeFrom="page">
              <wp:posOffset>1061720</wp:posOffset>
            </wp:positionH>
            <wp:positionV relativeFrom="page">
              <wp:posOffset>298334</wp:posOffset>
            </wp:positionV>
            <wp:extent cx="1356360" cy="1356360"/>
            <wp:effectExtent l="0" t="0" r="0" b="0"/>
            <wp:wrapNone/>
            <wp:docPr id="1073741834" name="officeArt object"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10"/>
                    <a:srcRect/>
                    <a:stretch>
                      <a:fillRect/>
                    </a:stretch>
                  </pic:blipFill>
                  <pic:spPr>
                    <a:xfrm>
                      <a:off x="0" y="0"/>
                      <a:ext cx="1356360" cy="13563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37501D" w14:textId="6810E6A1" w:rsidR="008A3DDE" w:rsidRPr="00C802E8" w:rsidRDefault="00CE409A">
      <w:pPr>
        <w:pStyle w:val="Body"/>
        <w:rPr>
          <w:rFonts w:ascii="Calibri" w:hAnsi="Calibri" w:cs="Calibri"/>
          <w:color w:val="auto"/>
          <w:sz w:val="28"/>
          <w:szCs w:val="28"/>
        </w:rPr>
      </w:pPr>
      <w:r w:rsidRPr="00C802E8">
        <w:rPr>
          <w:rFonts w:ascii="Calibri" w:hAnsi="Calibri" w:cs="Calibri"/>
          <w:noProof/>
          <w:color w:val="auto"/>
          <w:sz w:val="28"/>
          <w:szCs w:val="28"/>
        </w:rPr>
        <mc:AlternateContent>
          <mc:Choice Requires="wps">
            <w:drawing>
              <wp:anchor distT="152400" distB="152400" distL="152400" distR="152400" simplePos="0" relativeHeight="251664384" behindDoc="0" locked="0" layoutInCell="1" allowOverlap="1" wp14:anchorId="0DB20C6B" wp14:editId="157D2531">
                <wp:simplePos x="0" y="0"/>
                <wp:positionH relativeFrom="page">
                  <wp:posOffset>8327505</wp:posOffset>
                </wp:positionH>
                <wp:positionV relativeFrom="page">
                  <wp:posOffset>1278543</wp:posOffset>
                </wp:positionV>
                <wp:extent cx="2587625" cy="413385"/>
                <wp:effectExtent l="0" t="190500" r="22225" b="196215"/>
                <wp:wrapNone/>
                <wp:docPr id="1073741835" name="officeArt object" descr="Roots to grow, wings to fly"/>
                <wp:cNvGraphicFramePr/>
                <a:graphic xmlns:a="http://schemas.openxmlformats.org/drawingml/2006/main">
                  <a:graphicData uri="http://schemas.microsoft.com/office/word/2010/wordprocessingShape">
                    <wps:wsp>
                      <wps:cNvSpPr txBox="1"/>
                      <wps:spPr>
                        <a:xfrm rot="592035">
                          <a:off x="0" y="0"/>
                          <a:ext cx="2587625" cy="413385"/>
                        </a:xfrm>
                        <a:prstGeom prst="rect">
                          <a:avLst/>
                        </a:prstGeom>
                        <a:noFill/>
                        <a:ln w="12700" cap="flat">
                          <a:noFill/>
                          <a:miter lim="400000"/>
                        </a:ln>
                        <a:effectLst/>
                      </wps:spPr>
                      <wps:txbx>
                        <w:txbxContent>
                          <w:p w14:paraId="4A004CBA" w14:textId="77777777" w:rsidR="008B42B4" w:rsidRDefault="008B42B4" w:rsidP="008B42B4">
                            <w:pPr>
                              <w:pStyle w:val="Body"/>
                              <w:rPr>
                                <w:rFonts w:hint="eastAsia"/>
                              </w:rPr>
                            </w:pPr>
                            <w:r>
                              <w:rPr>
                                <w:rFonts w:ascii="Helvetica" w:hAnsi="Helvetica"/>
                                <w:color w:val="FFFFFF"/>
                                <w:sz w:val="30"/>
                                <w:szCs w:val="30"/>
                                <w:lang w:val="en-US"/>
                              </w:rPr>
                              <w:t>Roots to grow, wings to fly</w:t>
                            </w:r>
                          </w:p>
                        </w:txbxContent>
                      </wps:txbx>
                      <wps:bodyPr wrap="square" lIns="50800" tIns="50800" rIns="50800" bIns="50800" numCol="1" anchor="t">
                        <a:noAutofit/>
                      </wps:bodyPr>
                    </wps:wsp>
                  </a:graphicData>
                </a:graphic>
              </wp:anchor>
            </w:drawing>
          </mc:Choice>
          <mc:Fallback>
            <w:pict>
              <v:shapetype w14:anchorId="0DB20C6B" id="_x0000_t202" coordsize="21600,21600" o:spt="202" path="m,l,21600r21600,l21600,xe">
                <v:stroke joinstyle="miter"/>
                <v:path gradientshapeok="t" o:connecttype="rect"/>
              </v:shapetype>
              <v:shape id="officeArt object" o:spid="_x0000_s1026" type="#_x0000_t202" alt="Roots to grow, wings to fly" style="position:absolute;margin-left:655.7pt;margin-top:100.65pt;width:203.75pt;height:32.55pt;rotation:646660fd;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" filled="f" stroked="f" strokeweight="1pt">
                <v:stroke miterlimit="4"/>
                <v:textbox inset="4pt,4pt,4pt,4pt">
                  <w:txbxContent>
                    <w:p w14:paraId="4A004CBA" w14:textId="77777777" w:rsidR="008B42B4" w:rsidRDefault="008B42B4" w:rsidP="008B42B4">
                      <w:pPr>
                        <w:pStyle w:val="Body"/>
                        <w:rPr>
                          <w:rFonts w:hint="eastAsia"/>
                        </w:rPr>
                      </w:pPr>
                      <w:r>
                        <w:rPr>
                          <w:rFonts w:ascii="Helvetica" w:hAnsi="Helvetica"/>
                          <w:color w:val="FFFFFF"/>
                          <w:sz w:val="30"/>
                          <w:szCs w:val="30"/>
                          <w:lang w:val="en-US"/>
                        </w:rPr>
                        <w:t>Roots to grow, wings to fly</w:t>
                      </w:r>
                    </w:p>
                  </w:txbxContent>
                </v:textbox>
                <w10:wrap anchorx="page" anchory="page"/>
              </v:shape>
            </w:pict>
          </mc:Fallback>
        </mc:AlternateContent>
      </w:r>
    </w:p>
    <w:p w14:paraId="2D56CCB8" w14:textId="5AE57024" w:rsidR="008E6841" w:rsidRDefault="00CE409A" w:rsidP="008E6841">
      <w:pPr>
        <w:pStyle w:val="Header"/>
        <w:jc w:val="center"/>
        <w:rPr>
          <w:rFonts w:ascii="Calibri" w:hAnsi="Calibri"/>
          <w:b/>
          <w:bCs/>
        </w:rPr>
      </w:pPr>
      <w:r w:rsidRPr="00CE409A">
        <w:rPr>
          <w:rFonts w:ascii="Calibri" w:hAnsi="Calibri"/>
          <w:b/>
          <w:bCs/>
          <w:sz w:val="56"/>
          <w:szCs w:val="56"/>
        </w:rPr>
        <w:t>READING STRATEGY (DNA)</w:t>
      </w:r>
    </w:p>
    <w:p w14:paraId="2F0BFECE" w14:textId="77777777" w:rsidR="008E6841" w:rsidRPr="008E6841" w:rsidRDefault="008E6841" w:rsidP="008E6841">
      <w:pPr>
        <w:pStyle w:val="Header"/>
        <w:jc w:val="center"/>
        <w:rPr>
          <w:rFonts w:ascii="Calibri" w:hAnsi="Calibri"/>
          <w:b/>
          <w:bCs/>
        </w:rPr>
      </w:pPr>
    </w:p>
    <w:p w14:paraId="43262097" w14:textId="77777777" w:rsidR="008E6841" w:rsidRPr="008E6841" w:rsidRDefault="008E6841" w:rsidP="008E6841">
      <w:pPr>
        <w:pStyle w:val="Header"/>
        <w:jc w:val="center"/>
        <w:rPr>
          <w:rFonts w:ascii="Calibri" w:hAnsi="Calibri"/>
          <w:i/>
          <w:iCs/>
          <w:sz w:val="36"/>
          <w:szCs w:val="36"/>
        </w:rPr>
      </w:pPr>
      <w:r w:rsidRPr="008E6841">
        <w:rPr>
          <w:rFonts w:ascii="Calibri" w:hAnsi="Calibri"/>
          <w:i/>
          <w:iCs/>
          <w:sz w:val="36"/>
          <w:szCs w:val="36"/>
        </w:rPr>
        <w:t xml:space="preserve">'I know nothing in the world that has as much power as a word. Sometimes I write one, </w:t>
      </w:r>
    </w:p>
    <w:p w14:paraId="678C73AE" w14:textId="09356884" w:rsidR="008E6841" w:rsidRPr="008E6841" w:rsidRDefault="008E6841" w:rsidP="008E6841">
      <w:pPr>
        <w:pStyle w:val="Header"/>
        <w:jc w:val="center"/>
        <w:rPr>
          <w:rFonts w:ascii="Calibri" w:hAnsi="Calibri"/>
          <w:sz w:val="36"/>
          <w:szCs w:val="36"/>
        </w:rPr>
      </w:pPr>
      <w:r w:rsidRPr="008E6841">
        <w:rPr>
          <w:rFonts w:ascii="Calibri" w:hAnsi="Calibri"/>
          <w:i/>
          <w:iCs/>
          <w:sz w:val="36"/>
          <w:szCs w:val="36"/>
        </w:rPr>
        <w:t>and I look at it, until it begins to shine’</w:t>
      </w:r>
      <w:r>
        <w:rPr>
          <w:rFonts w:ascii="Calibri" w:hAnsi="Calibri"/>
          <w:sz w:val="36"/>
          <w:szCs w:val="36"/>
        </w:rPr>
        <w:t xml:space="preserve">     </w:t>
      </w:r>
      <w:r w:rsidRPr="008E6841">
        <w:rPr>
          <w:rFonts w:ascii="Calibri" w:hAnsi="Calibri"/>
          <w:sz w:val="36"/>
          <w:szCs w:val="36"/>
        </w:rPr>
        <w:t>Emily Dickinson</w:t>
      </w:r>
    </w:p>
    <w:p w14:paraId="22425CF9" w14:textId="1680D8FC" w:rsidR="008A3DDE" w:rsidRPr="00C802E8" w:rsidRDefault="008A3DDE">
      <w:pPr>
        <w:pStyle w:val="Body"/>
        <w:rPr>
          <w:rFonts w:ascii="Calibri" w:hAnsi="Calibri" w:cs="Calibri"/>
          <w:color w:val="auto"/>
          <w:sz w:val="28"/>
          <w:szCs w:val="28"/>
        </w:rPr>
      </w:pPr>
    </w:p>
    <w:tbl>
      <w:tblPr>
        <w:tblStyle w:val="TableGrid"/>
        <w:tblW w:w="14601" w:type="dxa"/>
        <w:tblInd w:w="-289" w:type="dxa"/>
        <w:tblLook w:val="04A0" w:firstRow="1" w:lastRow="0" w:firstColumn="1" w:lastColumn="0" w:noHBand="0" w:noVBand="1"/>
      </w:tblPr>
      <w:tblGrid>
        <w:gridCol w:w="14601"/>
      </w:tblGrid>
      <w:tr w:rsidR="00C802E8" w:rsidRPr="00C802E8" w14:paraId="0C713463" w14:textId="77777777" w:rsidTr="00A67269">
        <w:trPr>
          <w:trHeight w:val="8"/>
        </w:trPr>
        <w:tc>
          <w:tcPr>
            <w:tcW w:w="14601" w:type="dxa"/>
            <w:shd w:val="clear" w:color="auto" w:fill="007DDA"/>
          </w:tcPr>
          <w:p w14:paraId="3B1AC12A" w14:textId="77777777" w:rsidR="00C802E8" w:rsidRPr="00C802E8" w:rsidRDefault="00C802E8" w:rsidP="007868F3">
            <w:pPr>
              <w:rPr>
                <w:rFonts w:ascii="Calibri" w:hAnsi="Calibri" w:cs="Calibri"/>
                <w:sz w:val="28"/>
                <w:szCs w:val="28"/>
              </w:rPr>
            </w:pPr>
            <w:r w:rsidRPr="00CE409A">
              <w:rPr>
                <w:rFonts w:ascii="Calibri" w:hAnsi="Calibri" w:cs="Calibri"/>
                <w:color w:val="FFFFFF" w:themeColor="background1"/>
                <w:sz w:val="28"/>
                <w:szCs w:val="28"/>
              </w:rPr>
              <w:t>INTENT</w:t>
            </w:r>
          </w:p>
        </w:tc>
      </w:tr>
      <w:tr w:rsidR="00C802E8" w:rsidRPr="00C802E8" w14:paraId="791FAEF4" w14:textId="77777777" w:rsidTr="00A67269">
        <w:trPr>
          <w:trHeight w:val="112"/>
        </w:trPr>
        <w:tc>
          <w:tcPr>
            <w:tcW w:w="14601" w:type="dxa"/>
          </w:tcPr>
          <w:p w14:paraId="6DF3826B" w14:textId="77777777" w:rsidR="00C802E8" w:rsidRPr="00C802E8" w:rsidRDefault="00C802E8" w:rsidP="007868F3">
            <w:pPr>
              <w:shd w:val="clear" w:color="auto" w:fill="FFFFFF"/>
              <w:spacing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 xml:space="preserve">At </w:t>
            </w:r>
            <w:proofErr w:type="spellStart"/>
            <w:r w:rsidRPr="00C802E8">
              <w:rPr>
                <w:rFonts w:ascii="Calibri" w:eastAsia="Times New Roman" w:hAnsi="Calibri" w:cs="Calibri"/>
                <w:color w:val="000000"/>
                <w:sz w:val="28"/>
                <w:szCs w:val="28"/>
                <w:lang w:eastAsia="en-GB"/>
              </w:rPr>
              <w:t>Baydon</w:t>
            </w:r>
            <w:proofErr w:type="spellEnd"/>
            <w:r w:rsidRPr="00C802E8">
              <w:rPr>
                <w:rFonts w:ascii="Calibri" w:eastAsia="Times New Roman" w:hAnsi="Calibri" w:cs="Calibri"/>
                <w:color w:val="000000"/>
                <w:sz w:val="28"/>
                <w:szCs w:val="28"/>
                <w:lang w:eastAsia="en-GB"/>
              </w:rPr>
              <w:t>, we believe that reading is an essential life skill and we are committed to enabling our learners to become lifelong readers.</w:t>
            </w:r>
            <w:r w:rsidRPr="00C802E8">
              <w:rPr>
                <w:rFonts w:ascii="Calibri" w:eastAsia="Times New Roman" w:hAnsi="Calibri" w:cs="Calibri"/>
                <w:color w:val="2B2B2B"/>
                <w:sz w:val="28"/>
                <w:szCs w:val="28"/>
                <w:lang w:eastAsia="en-GB"/>
              </w:rPr>
              <w:t> </w:t>
            </w:r>
          </w:p>
          <w:p w14:paraId="31DF3583" w14:textId="77777777" w:rsidR="00C802E8" w:rsidRPr="00C802E8" w:rsidRDefault="00C802E8" w:rsidP="007868F3">
            <w:pPr>
              <w:shd w:val="clear" w:color="auto" w:fill="FFFFFF"/>
              <w:spacing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At the heart of our strategy is our mission to foster a love of reading and we aim to provide children with a language-rich environment, high-quality texts, and inspiring learning opportunities which will help them to:</w:t>
            </w:r>
            <w:r w:rsidRPr="00C802E8">
              <w:rPr>
                <w:rFonts w:ascii="Calibri" w:eastAsia="Times New Roman" w:hAnsi="Calibri" w:cs="Calibri"/>
                <w:color w:val="2B2B2B"/>
                <w:sz w:val="28"/>
                <w:szCs w:val="28"/>
                <w:lang w:eastAsia="en-GB"/>
              </w:rPr>
              <w:t> </w:t>
            </w:r>
          </w:p>
          <w:p w14:paraId="5B14B921" w14:textId="77777777" w:rsidR="00C802E8" w:rsidRPr="00C802E8" w:rsidRDefault="00C802E8" w:rsidP="00C802E8">
            <w:pPr>
              <w:numPr>
                <w:ilvl w:val="0"/>
                <w:numId w:val="22"/>
              </w:numPr>
              <w:shd w:val="clear" w:color="auto" w:fill="FFFFFF"/>
              <w:spacing w:before="100" w:beforeAutospacing="1"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Engage with a wide range of different text types</w:t>
            </w:r>
          </w:p>
          <w:p w14:paraId="450F1F53" w14:textId="77777777" w:rsidR="00C802E8" w:rsidRPr="00C802E8" w:rsidRDefault="00C802E8" w:rsidP="00C802E8">
            <w:pPr>
              <w:numPr>
                <w:ilvl w:val="0"/>
                <w:numId w:val="22"/>
              </w:numPr>
              <w:shd w:val="clear" w:color="auto" w:fill="FFFFFF"/>
              <w:spacing w:before="100" w:beforeAutospacing="1"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Read accurately, fluently and with understanding</w:t>
            </w:r>
          </w:p>
          <w:p w14:paraId="7031820D" w14:textId="77777777" w:rsidR="00C802E8" w:rsidRPr="00C802E8" w:rsidRDefault="00C802E8" w:rsidP="00C802E8">
            <w:pPr>
              <w:numPr>
                <w:ilvl w:val="0"/>
                <w:numId w:val="22"/>
              </w:numPr>
              <w:shd w:val="clear" w:color="auto" w:fill="FFFFFF"/>
              <w:spacing w:before="100" w:beforeAutospacing="1"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Be able to read with expression, clarity and confidence</w:t>
            </w:r>
          </w:p>
          <w:p w14:paraId="365710D4" w14:textId="77777777" w:rsidR="00C802E8" w:rsidRPr="00C802E8" w:rsidRDefault="00C802E8" w:rsidP="00C802E8">
            <w:pPr>
              <w:numPr>
                <w:ilvl w:val="0"/>
                <w:numId w:val="22"/>
              </w:numPr>
              <w:shd w:val="clear" w:color="auto" w:fill="FFFFFF"/>
              <w:spacing w:before="100" w:beforeAutospacing="1"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Develop a good linguistic knowledge of vocabulary and grammar</w:t>
            </w:r>
          </w:p>
          <w:p w14:paraId="726711E7" w14:textId="77777777" w:rsidR="00C802E8" w:rsidRPr="008E6841" w:rsidRDefault="00C802E8" w:rsidP="00C802E8">
            <w:pPr>
              <w:numPr>
                <w:ilvl w:val="0"/>
                <w:numId w:val="22"/>
              </w:numPr>
              <w:shd w:val="clear" w:color="auto" w:fill="FFFFFF"/>
              <w:spacing w:before="100" w:beforeAutospacing="1"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Gain a life-long enjoyment of reading and books</w:t>
            </w:r>
          </w:p>
          <w:p w14:paraId="452D6244" w14:textId="476370A5" w:rsidR="008E6841" w:rsidRPr="00C802E8" w:rsidRDefault="008E6841" w:rsidP="00C802E8">
            <w:pPr>
              <w:numPr>
                <w:ilvl w:val="0"/>
                <w:numId w:val="22"/>
              </w:numPr>
              <w:shd w:val="clear" w:color="auto" w:fill="FFFFFF"/>
              <w:spacing w:before="100" w:beforeAutospacing="1" w:after="100" w:afterAutospacing="1"/>
              <w:rPr>
                <w:rFonts w:ascii="Calibri" w:eastAsia="Times New Roman" w:hAnsi="Calibri" w:cs="Calibri"/>
                <w:color w:val="2B2B2B"/>
                <w:sz w:val="28"/>
                <w:szCs w:val="28"/>
                <w:lang w:eastAsia="en-GB"/>
              </w:rPr>
            </w:pPr>
            <w:r>
              <w:rPr>
                <w:rFonts w:ascii="Calibri" w:eastAsia="Times New Roman" w:hAnsi="Calibri" w:cs="Calibri"/>
                <w:color w:val="000000"/>
                <w:sz w:val="28"/>
                <w:szCs w:val="28"/>
                <w:lang w:eastAsia="en-GB"/>
              </w:rPr>
              <w:t>Prepare for the next steps of their education</w:t>
            </w:r>
          </w:p>
        </w:tc>
      </w:tr>
      <w:tr w:rsidR="00C802E8" w:rsidRPr="00C802E8" w14:paraId="2717DBE4" w14:textId="77777777" w:rsidTr="00A67269">
        <w:trPr>
          <w:trHeight w:val="8"/>
        </w:trPr>
        <w:tc>
          <w:tcPr>
            <w:tcW w:w="14601" w:type="dxa"/>
            <w:shd w:val="clear" w:color="auto" w:fill="007DDA"/>
          </w:tcPr>
          <w:p w14:paraId="4F87C831" w14:textId="77777777" w:rsidR="00C802E8" w:rsidRPr="00C802E8" w:rsidRDefault="00C802E8" w:rsidP="007868F3">
            <w:pPr>
              <w:rPr>
                <w:rFonts w:ascii="Calibri" w:hAnsi="Calibri" w:cs="Calibri"/>
                <w:sz w:val="28"/>
                <w:szCs w:val="28"/>
              </w:rPr>
            </w:pPr>
            <w:r w:rsidRPr="00CE409A">
              <w:rPr>
                <w:rFonts w:ascii="Calibri" w:hAnsi="Calibri" w:cs="Calibri"/>
                <w:color w:val="FFFFFF" w:themeColor="background1"/>
                <w:sz w:val="28"/>
                <w:szCs w:val="28"/>
              </w:rPr>
              <w:t>IMPLEMENTATION</w:t>
            </w:r>
          </w:p>
        </w:tc>
      </w:tr>
      <w:tr w:rsidR="00C802E8" w:rsidRPr="00C802E8" w14:paraId="50B736A8" w14:textId="77777777" w:rsidTr="00A67269">
        <w:trPr>
          <w:trHeight w:val="181"/>
        </w:trPr>
        <w:tc>
          <w:tcPr>
            <w:tcW w:w="14601" w:type="dxa"/>
            <w:shd w:val="clear" w:color="auto" w:fill="auto"/>
          </w:tcPr>
          <w:p w14:paraId="595B765E" w14:textId="77777777" w:rsidR="00C802E8" w:rsidRPr="00C802E8" w:rsidRDefault="00C802E8" w:rsidP="007868F3">
            <w:pPr>
              <w:shd w:val="clear" w:color="auto" w:fill="FFFFFF"/>
              <w:spacing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We know that reading is the key to unlocking the rest of the curriculum and we are passionate about ensuring every child, no matter what their start, learns to read as quickly as possible. </w:t>
            </w:r>
          </w:p>
          <w:p w14:paraId="24D8EB5D" w14:textId="77777777" w:rsidR="00C802E8" w:rsidRPr="00C802E8" w:rsidRDefault="00C802E8" w:rsidP="007868F3">
            <w:pPr>
              <w:shd w:val="clear" w:color="auto" w:fill="FFFFFF"/>
              <w:spacing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Through the delivery of our reading curriculum, we strive to ensure a consistent and robust approach to the teaching and learning of early reading and phonics in Foundation Stage and KS1. We use the Twinkl scheme to deliver daily sessions which are grouped by the phonic knowledge needs of the children and assessed every half term to ensure pupils are always challenged at the appropriate level. We use phonics screening data to monitor pupils and ensure that in KS2, we provide additional support for those that are still not yet confident in applying their phonics skills. In KS1, we have updated our reading book system to ensure that pupils are provided with books that closely match and support their phonics development. </w:t>
            </w:r>
          </w:p>
          <w:p w14:paraId="30CA01E3" w14:textId="38D3649B" w:rsidR="00C802E8" w:rsidRPr="00C802E8" w:rsidRDefault="00C802E8" w:rsidP="007868F3">
            <w:pPr>
              <w:shd w:val="clear" w:color="auto" w:fill="FFFFFF"/>
              <w:spacing w:after="100" w:afterAutospacing="1"/>
              <w:rPr>
                <w:rFonts w:ascii="Calibri" w:eastAsia="Times New Roman" w:hAnsi="Calibri" w:cs="Calibri"/>
                <w:color w:val="2B2B2B"/>
                <w:sz w:val="28"/>
                <w:szCs w:val="28"/>
                <w:lang w:eastAsia="en-GB"/>
              </w:rPr>
            </w:pPr>
            <w:r w:rsidRPr="00C802E8">
              <w:rPr>
                <w:rFonts w:ascii="Calibri" w:eastAsia="Times New Roman" w:hAnsi="Calibri" w:cs="Calibri"/>
                <w:color w:val="000000"/>
                <w:sz w:val="28"/>
                <w:szCs w:val="28"/>
                <w:lang w:eastAsia="en-GB"/>
              </w:rPr>
              <w:t>We provide a text-rich environment in order to encourage a positive culture of reading throughout all classes and promote pupils’ enjoyment of reading. Through high-quality teaching and learning experiences, we will develop children’s skills and confidence. We celebrate reading through different events over the academic year including World Book Day, whole school text weeks, new library, drop everything and read sessions, author and poet visits and workshops, book fairs</w:t>
            </w:r>
            <w:r w:rsidR="00193964">
              <w:rPr>
                <w:rFonts w:ascii="Calibri" w:eastAsia="Times New Roman" w:hAnsi="Calibri" w:cs="Calibri"/>
                <w:color w:val="000000"/>
                <w:sz w:val="28"/>
                <w:szCs w:val="28"/>
                <w:lang w:eastAsia="en-GB"/>
              </w:rPr>
              <w:t xml:space="preserve"> and daily poems in worship</w:t>
            </w:r>
            <w:r w:rsidRPr="00C802E8">
              <w:rPr>
                <w:rFonts w:ascii="Calibri" w:eastAsia="Times New Roman" w:hAnsi="Calibri" w:cs="Calibri"/>
                <w:color w:val="000000"/>
                <w:sz w:val="28"/>
                <w:szCs w:val="28"/>
                <w:lang w:eastAsia="en-GB"/>
              </w:rPr>
              <w:t>. We encourage pupils to develop their vocabulary and their oracy skills in order to confidently discuss and debate core themes. </w:t>
            </w:r>
          </w:p>
        </w:tc>
      </w:tr>
      <w:tr w:rsidR="00C802E8" w:rsidRPr="00C802E8" w14:paraId="6480A8B1" w14:textId="77777777" w:rsidTr="00A67269">
        <w:trPr>
          <w:trHeight w:val="312"/>
        </w:trPr>
        <w:tc>
          <w:tcPr>
            <w:tcW w:w="14601" w:type="dxa"/>
            <w:shd w:val="clear" w:color="auto" w:fill="007DDA"/>
          </w:tcPr>
          <w:p w14:paraId="0412E8FB" w14:textId="63F3D06D" w:rsidR="00C802E8" w:rsidRPr="00C802E8" w:rsidRDefault="00C802E8" w:rsidP="00CE409A">
            <w:pPr>
              <w:tabs>
                <w:tab w:val="left" w:pos="3433"/>
              </w:tabs>
              <w:rPr>
                <w:rFonts w:ascii="Calibri" w:hAnsi="Calibri" w:cs="Calibri"/>
                <w:b/>
                <w:bCs/>
                <w:sz w:val="28"/>
                <w:szCs w:val="28"/>
              </w:rPr>
            </w:pPr>
            <w:r w:rsidRPr="00CE409A">
              <w:rPr>
                <w:rFonts w:ascii="Calibri" w:hAnsi="Calibri" w:cs="Calibri"/>
                <w:b/>
                <w:bCs/>
                <w:color w:val="FFFFFF" w:themeColor="background1"/>
                <w:sz w:val="28"/>
                <w:szCs w:val="28"/>
              </w:rPr>
              <w:t>Reception/KS1</w:t>
            </w:r>
            <w:r w:rsidR="00CE409A">
              <w:rPr>
                <w:rFonts w:ascii="Calibri" w:hAnsi="Calibri" w:cs="Calibri"/>
                <w:b/>
                <w:bCs/>
                <w:color w:val="FFFFFF" w:themeColor="background1"/>
                <w:sz w:val="28"/>
                <w:szCs w:val="28"/>
              </w:rPr>
              <w:tab/>
            </w:r>
          </w:p>
        </w:tc>
      </w:tr>
      <w:tr w:rsidR="00C802E8" w:rsidRPr="00C802E8" w14:paraId="03187647" w14:textId="77777777" w:rsidTr="00193964">
        <w:trPr>
          <w:trHeight w:val="557"/>
        </w:trPr>
        <w:tc>
          <w:tcPr>
            <w:tcW w:w="14601" w:type="dxa"/>
            <w:shd w:val="clear" w:color="auto" w:fill="FFFFFF" w:themeFill="background1"/>
          </w:tcPr>
          <w:p w14:paraId="2D393EF3" w14:textId="77777777" w:rsidR="00B35CB8" w:rsidRPr="001D1187" w:rsidRDefault="00B35CB8" w:rsidP="007F0B34">
            <w:pPr>
              <w:pStyle w:val="ListParagraph"/>
              <w:numPr>
                <w:ilvl w:val="0"/>
                <w:numId w:val="21"/>
              </w:numPr>
              <w:rPr>
                <w:rFonts w:ascii="Calibri" w:hAnsi="Calibri" w:cs="Calibri"/>
                <w:sz w:val="28"/>
                <w:szCs w:val="28"/>
              </w:rPr>
            </w:pPr>
            <w:r w:rsidRPr="001D1187">
              <w:rPr>
                <w:rFonts w:ascii="Calibri" w:hAnsi="Calibri" w:cs="Calibri"/>
                <w:sz w:val="28"/>
                <w:szCs w:val="28"/>
              </w:rPr>
              <w:t xml:space="preserve">Daily phonics using Twinkl scheme - Each child in Reception, Yr1 and </w:t>
            </w:r>
            <w:proofErr w:type="spellStart"/>
            <w:r w:rsidRPr="001D1187">
              <w:rPr>
                <w:rFonts w:ascii="Calibri" w:hAnsi="Calibri" w:cs="Calibri"/>
                <w:sz w:val="28"/>
                <w:szCs w:val="28"/>
              </w:rPr>
              <w:t>Yr</w:t>
            </w:r>
            <w:proofErr w:type="spellEnd"/>
            <w:r w:rsidRPr="001D1187">
              <w:rPr>
                <w:rFonts w:ascii="Calibri" w:hAnsi="Calibri" w:cs="Calibri"/>
                <w:sz w:val="28"/>
                <w:szCs w:val="28"/>
              </w:rPr>
              <w:t xml:space="preserve"> 2 has a daily, </w:t>
            </w:r>
            <w:proofErr w:type="gramStart"/>
            <w:r w:rsidRPr="001D1187">
              <w:rPr>
                <w:rFonts w:ascii="Calibri" w:hAnsi="Calibri" w:cs="Calibri"/>
                <w:sz w:val="28"/>
                <w:szCs w:val="28"/>
              </w:rPr>
              <w:t>30-45 minute</w:t>
            </w:r>
            <w:proofErr w:type="gramEnd"/>
            <w:r w:rsidRPr="001D1187">
              <w:rPr>
                <w:rFonts w:ascii="Calibri" w:hAnsi="Calibri" w:cs="Calibri"/>
                <w:sz w:val="28"/>
                <w:szCs w:val="28"/>
              </w:rPr>
              <w:t xml:space="preserve"> phonics lesson, following the teaching sequence</w:t>
            </w:r>
          </w:p>
          <w:p w14:paraId="0830C733" w14:textId="5EB83113" w:rsidR="00B35CB8" w:rsidRPr="001D1187" w:rsidRDefault="00B35CB8" w:rsidP="007F0B34">
            <w:pPr>
              <w:pStyle w:val="ListParagraph"/>
              <w:numPr>
                <w:ilvl w:val="0"/>
                <w:numId w:val="21"/>
              </w:numPr>
              <w:rPr>
                <w:rFonts w:ascii="Calibri" w:hAnsi="Calibri" w:cs="Calibri"/>
                <w:sz w:val="28"/>
                <w:szCs w:val="28"/>
              </w:rPr>
            </w:pPr>
            <w:r w:rsidRPr="001D1187">
              <w:rPr>
                <w:rFonts w:ascii="Calibri" w:hAnsi="Calibri" w:cs="Calibri"/>
                <w:sz w:val="28"/>
                <w:szCs w:val="28"/>
              </w:rPr>
              <w:t>Reception, Y1 and Yr2 children are taught in small phase groups</w:t>
            </w:r>
          </w:p>
          <w:p w14:paraId="6B6A1C1F" w14:textId="140B3D1C" w:rsidR="001D1187" w:rsidRPr="001D1187" w:rsidRDefault="004D493B" w:rsidP="001D1187">
            <w:pPr>
              <w:pStyle w:val="ListParagraph"/>
              <w:numPr>
                <w:ilvl w:val="0"/>
                <w:numId w:val="21"/>
              </w:numPr>
              <w:shd w:val="clear" w:color="auto" w:fill="FFFFFF" w:themeFill="background1"/>
              <w:rPr>
                <w:rFonts w:ascii="Calibri" w:hAnsi="Calibri" w:cs="Calibri"/>
                <w:sz w:val="28"/>
                <w:szCs w:val="28"/>
              </w:rPr>
            </w:pPr>
            <w:r w:rsidRPr="001D1187">
              <w:rPr>
                <w:rFonts w:ascii="Calibri" w:hAnsi="Calibri" w:cs="Open Sans"/>
                <w:sz w:val="28"/>
                <w:szCs w:val="28"/>
                <w:shd w:val="clear" w:color="auto" w:fill="FFFFFF" w:themeFill="background1"/>
              </w:rPr>
              <w:t xml:space="preserve">In Reception, KS1 and for some children in KS2, books sent home for reading align to the </w:t>
            </w:r>
            <w:proofErr w:type="spellStart"/>
            <w:r w:rsidRPr="001D1187">
              <w:rPr>
                <w:rFonts w:ascii="Calibri" w:hAnsi="Calibri" w:cs="Open Sans"/>
                <w:sz w:val="28"/>
                <w:szCs w:val="28"/>
                <w:shd w:val="clear" w:color="auto" w:fill="FFFFFF" w:themeFill="background1"/>
              </w:rPr>
              <w:t>Twnkl</w:t>
            </w:r>
            <w:proofErr w:type="spellEnd"/>
            <w:r w:rsidRPr="001D1187">
              <w:rPr>
                <w:rFonts w:ascii="Calibri" w:hAnsi="Calibri" w:cs="Open Sans"/>
                <w:sz w:val="28"/>
                <w:szCs w:val="28"/>
                <w:shd w:val="clear" w:color="auto" w:fill="FFFFFF" w:themeFill="background1"/>
              </w:rPr>
              <w:t xml:space="preserve"> phonics scheme, alongside a sharing book that parents are asked to read to their child for pleasure</w:t>
            </w:r>
            <w:r w:rsidRPr="001D1187">
              <w:rPr>
                <w:rFonts w:ascii="Calibri" w:hAnsi="Calibri" w:cs="Open Sans"/>
                <w:sz w:val="28"/>
                <w:szCs w:val="28"/>
                <w:shd w:val="clear" w:color="auto" w:fill="F9F9F9"/>
              </w:rPr>
              <w:t xml:space="preserve"> </w:t>
            </w:r>
            <w:r w:rsidRPr="001D1187">
              <w:rPr>
                <w:rFonts w:ascii="Calibri" w:hAnsi="Calibri" w:cs="Open Sans"/>
                <w:sz w:val="28"/>
                <w:szCs w:val="28"/>
                <w:shd w:val="clear" w:color="auto" w:fill="FFFFFF" w:themeFill="background1"/>
              </w:rPr>
              <w:t>(</w:t>
            </w:r>
            <w:proofErr w:type="spellStart"/>
            <w:r w:rsidRPr="001D1187">
              <w:rPr>
                <w:rFonts w:ascii="Calibri" w:hAnsi="Calibri" w:cs="Open Sans"/>
                <w:sz w:val="28"/>
                <w:szCs w:val="28"/>
                <w:shd w:val="clear" w:color="auto" w:fill="FFFFFF" w:themeFill="background1"/>
              </w:rPr>
              <w:t>Baydon</w:t>
            </w:r>
            <w:proofErr w:type="spellEnd"/>
            <w:r w:rsidRPr="001D1187">
              <w:rPr>
                <w:rFonts w:ascii="Calibri" w:hAnsi="Calibri" w:cs="Open Sans"/>
                <w:sz w:val="28"/>
                <w:szCs w:val="28"/>
                <w:shd w:val="clear" w:color="auto" w:fill="FFFFFF" w:themeFill="background1"/>
              </w:rPr>
              <w:t xml:space="preserve"> Buster)</w:t>
            </w:r>
          </w:p>
          <w:p w14:paraId="0E34183E" w14:textId="5450CB64" w:rsidR="001D1187" w:rsidRPr="001D1187" w:rsidRDefault="001D1187" w:rsidP="001D1187">
            <w:pPr>
              <w:pStyle w:val="ListParagraph"/>
              <w:numPr>
                <w:ilvl w:val="0"/>
                <w:numId w:val="21"/>
              </w:numPr>
              <w:rPr>
                <w:rFonts w:ascii="Calibri" w:hAnsi="Calibri" w:cs="Calibri"/>
                <w:sz w:val="28"/>
                <w:szCs w:val="28"/>
              </w:rPr>
            </w:pPr>
            <w:r w:rsidRPr="001D1187">
              <w:rPr>
                <w:rFonts w:ascii="Calibri" w:hAnsi="Calibri" w:cs="Calibri"/>
                <w:sz w:val="28"/>
                <w:szCs w:val="28"/>
              </w:rPr>
              <w:t>Friday phonic booklets are sent hone which link to the sound of the week</w:t>
            </w:r>
          </w:p>
          <w:p w14:paraId="34736054" w14:textId="77777777" w:rsidR="001D1187" w:rsidRPr="001D1187" w:rsidRDefault="001D1187" w:rsidP="001D1187">
            <w:pPr>
              <w:shd w:val="clear" w:color="auto" w:fill="FFFFFF" w:themeFill="background1"/>
              <w:rPr>
                <w:rFonts w:ascii="Calibri" w:hAnsi="Calibri" w:cs="Calibri"/>
                <w:sz w:val="28"/>
                <w:szCs w:val="28"/>
              </w:rPr>
            </w:pPr>
          </w:p>
          <w:p w14:paraId="2FA09D1F" w14:textId="28FEC0CA" w:rsidR="00954D37" w:rsidRPr="001D1187" w:rsidRDefault="001D1187" w:rsidP="001D1187">
            <w:pPr>
              <w:pStyle w:val="ListParagraph"/>
              <w:numPr>
                <w:ilvl w:val="0"/>
                <w:numId w:val="21"/>
              </w:numPr>
              <w:shd w:val="clear" w:color="auto" w:fill="FFFFFF" w:themeFill="background1"/>
              <w:rPr>
                <w:rFonts w:ascii="Calibri" w:hAnsi="Calibri" w:cs="Calibri"/>
                <w:sz w:val="28"/>
                <w:szCs w:val="28"/>
              </w:rPr>
            </w:pPr>
            <w:r w:rsidRPr="001D1187">
              <w:rPr>
                <w:rFonts w:ascii="Calibri" w:hAnsi="Calibri" w:cs="Calibri"/>
                <w:sz w:val="28"/>
                <w:szCs w:val="28"/>
              </w:rPr>
              <w:t xml:space="preserve">Year 1 and 2 are trialling the </w:t>
            </w:r>
            <w:r w:rsidRPr="001D1187">
              <w:rPr>
                <w:rFonts w:ascii="Calibri" w:hAnsi="Calibri" w:cs="Calibri"/>
                <w:i/>
                <w:iCs/>
                <w:sz w:val="28"/>
                <w:szCs w:val="28"/>
              </w:rPr>
              <w:t>Just Read</w:t>
            </w:r>
            <w:r w:rsidRPr="001D1187">
              <w:rPr>
                <w:rFonts w:ascii="Calibri" w:hAnsi="Calibri" w:cs="Calibri"/>
                <w:sz w:val="28"/>
                <w:szCs w:val="28"/>
              </w:rPr>
              <w:t xml:space="preserve"> project (</w:t>
            </w:r>
            <w:r w:rsidRPr="001D1187">
              <w:rPr>
                <w:rFonts w:ascii="Calibri" w:hAnsi="Calibri" w:cs="Open Sans"/>
                <w:sz w:val="28"/>
                <w:szCs w:val="28"/>
                <w:shd w:val="clear" w:color="auto" w:fill="FFFFFF"/>
              </w:rPr>
              <w:t>Teachers read challenging, complex novels aloud and at a fast pace in each lesson and children follow along with their own text.  This gives children a more engaged uninterrupted reading experience over a sustained period.  Fast paced questioning, summarising and brief discussions about new vocabulary may take place in between sustained bouts of reading aloud)</w:t>
            </w:r>
          </w:p>
          <w:p w14:paraId="5036CF09" w14:textId="61B17B50" w:rsidR="001D1187" w:rsidRDefault="001D1187" w:rsidP="001D1187">
            <w:pPr>
              <w:pStyle w:val="ListParagraph"/>
              <w:shd w:val="clear" w:color="auto" w:fill="FFFFFF" w:themeFill="background1"/>
              <w:rPr>
                <w:rFonts w:ascii="Calibri" w:hAnsi="Calibri" w:cs="Open Sans"/>
                <w:sz w:val="28"/>
                <w:szCs w:val="28"/>
                <w:shd w:val="clear" w:color="auto" w:fill="FFFFFF"/>
              </w:rPr>
            </w:pPr>
          </w:p>
          <w:p w14:paraId="253B73EB" w14:textId="1378ADEA" w:rsidR="001D1187" w:rsidRPr="00F00153" w:rsidRDefault="001D1187" w:rsidP="001D1187">
            <w:pPr>
              <w:pStyle w:val="ListParagraph"/>
              <w:numPr>
                <w:ilvl w:val="0"/>
                <w:numId w:val="20"/>
              </w:numPr>
              <w:rPr>
                <w:rFonts w:ascii="Calibri" w:hAnsi="Calibri" w:cs="Calibri"/>
                <w:sz w:val="28"/>
                <w:szCs w:val="28"/>
              </w:rPr>
            </w:pPr>
            <w:r>
              <w:rPr>
                <w:rFonts w:ascii="Calibri" w:hAnsi="Calibri" w:cs="Calibri"/>
                <w:sz w:val="28"/>
                <w:szCs w:val="28"/>
              </w:rPr>
              <w:t>In terms 3 and 4 children Year 1 and 2 children take part in w</w:t>
            </w:r>
            <w:r w:rsidRPr="00F00153">
              <w:rPr>
                <w:rFonts w:ascii="Calibri" w:hAnsi="Calibri" w:cs="Calibri"/>
                <w:sz w:val="28"/>
                <w:szCs w:val="28"/>
              </w:rPr>
              <w:t xml:space="preserve">hole class reading </w:t>
            </w:r>
            <w:r>
              <w:rPr>
                <w:rFonts w:ascii="Calibri" w:hAnsi="Calibri" w:cs="Calibri"/>
                <w:sz w:val="28"/>
                <w:szCs w:val="28"/>
              </w:rPr>
              <w:t>sessions</w:t>
            </w:r>
            <w:r w:rsidRPr="00F00153">
              <w:rPr>
                <w:rFonts w:ascii="Calibri" w:hAnsi="Calibri" w:cs="Calibri"/>
                <w:sz w:val="28"/>
                <w:szCs w:val="28"/>
              </w:rPr>
              <w:t xml:space="preserve"> at least </w:t>
            </w:r>
            <w:r>
              <w:rPr>
                <w:rFonts w:ascii="Calibri" w:hAnsi="Calibri" w:cs="Calibri"/>
                <w:sz w:val="28"/>
                <w:szCs w:val="28"/>
              </w:rPr>
              <w:t xml:space="preserve">three </w:t>
            </w:r>
            <w:r w:rsidRPr="00F00153">
              <w:rPr>
                <w:rFonts w:ascii="Calibri" w:hAnsi="Calibri" w:cs="Calibri"/>
                <w:sz w:val="28"/>
                <w:szCs w:val="28"/>
              </w:rPr>
              <w:t>days a week which include the teaching of vocabulary, fluency</w:t>
            </w:r>
            <w:r>
              <w:rPr>
                <w:rFonts w:ascii="Calibri" w:hAnsi="Calibri" w:cs="Calibri"/>
                <w:sz w:val="28"/>
                <w:szCs w:val="28"/>
              </w:rPr>
              <w:t xml:space="preserve"> and </w:t>
            </w:r>
            <w:r w:rsidRPr="00F00153">
              <w:rPr>
                <w:rFonts w:ascii="Calibri" w:hAnsi="Calibri" w:cs="Calibri"/>
                <w:sz w:val="28"/>
                <w:szCs w:val="28"/>
              </w:rPr>
              <w:t xml:space="preserve">extended </w:t>
            </w:r>
            <w:r>
              <w:rPr>
                <w:rFonts w:ascii="Calibri" w:hAnsi="Calibri" w:cs="Calibri"/>
                <w:sz w:val="28"/>
                <w:szCs w:val="28"/>
              </w:rPr>
              <w:t>reading</w:t>
            </w:r>
            <w:r w:rsidRPr="00F00153">
              <w:rPr>
                <w:rFonts w:ascii="Calibri" w:hAnsi="Calibri" w:cs="Calibri"/>
                <w:sz w:val="28"/>
                <w:szCs w:val="28"/>
              </w:rPr>
              <w:t xml:space="preserve"> (based on the research of Christopher Such</w:t>
            </w:r>
            <w:r>
              <w:rPr>
                <w:rFonts w:ascii="Calibri" w:hAnsi="Calibri" w:cs="Calibri"/>
                <w:sz w:val="28"/>
                <w:szCs w:val="28"/>
              </w:rPr>
              <w:t>)</w:t>
            </w:r>
          </w:p>
          <w:p w14:paraId="74DAC387" w14:textId="77777777" w:rsidR="001D1187" w:rsidRPr="00F00153" w:rsidRDefault="001D1187" w:rsidP="001D1187">
            <w:pPr>
              <w:pStyle w:val="ListParagraph"/>
              <w:rPr>
                <w:rFonts w:ascii="Calibri" w:hAnsi="Calibri" w:cs="Calibri"/>
                <w:sz w:val="28"/>
                <w:szCs w:val="28"/>
              </w:rPr>
            </w:pPr>
            <w:r w:rsidRPr="00F00153">
              <w:rPr>
                <w:rFonts w:ascii="Calibri" w:hAnsi="Calibri"/>
                <w:sz w:val="28"/>
                <w:szCs w:val="28"/>
                <w:shd w:val="clear" w:color="auto" w:fill="FFFFFF"/>
              </w:rPr>
              <w:t>The Christopher Such Approach to Reading is an exciting and effective way of reading and comprehending texts. It helps us understand the meaning behind the words, go beyond the surface level, and become critical thinkers. The approach encourages us to use a range of strategies while reading, enabling us to fully engage with the text and get the most out of it.</w:t>
            </w:r>
          </w:p>
          <w:p w14:paraId="70D48D3E" w14:textId="19FE4858" w:rsidR="001D1187" w:rsidRPr="001D1187" w:rsidRDefault="001D1187" w:rsidP="001D1187">
            <w:pPr>
              <w:pStyle w:val="ListParagraph"/>
              <w:rPr>
                <w:rFonts w:ascii="Calibri" w:hAnsi="Calibri" w:cs="Calibri"/>
                <w:sz w:val="28"/>
                <w:szCs w:val="28"/>
              </w:rPr>
            </w:pPr>
            <w:r>
              <w:rPr>
                <w:rFonts w:ascii="Calibri" w:hAnsi="Calibri" w:cs="Calibri"/>
                <w:sz w:val="28"/>
                <w:szCs w:val="28"/>
              </w:rPr>
              <w:t xml:space="preserve">- </w:t>
            </w:r>
            <w:r w:rsidRPr="00F00153">
              <w:rPr>
                <w:rFonts w:ascii="Calibri" w:hAnsi="Calibri" w:cs="Calibri"/>
                <w:sz w:val="28"/>
                <w:szCs w:val="28"/>
              </w:rPr>
              <w:t>VIPERS skills are weaved into the week to improve comprehension</w:t>
            </w:r>
            <w:r>
              <w:rPr>
                <w:rFonts w:ascii="Calibri" w:hAnsi="Calibri" w:cs="Calibri"/>
                <w:sz w:val="28"/>
                <w:szCs w:val="28"/>
              </w:rPr>
              <w:t xml:space="preserve"> and recorded in guided reading books</w:t>
            </w:r>
          </w:p>
          <w:p w14:paraId="24D9EE38" w14:textId="77777777" w:rsidR="001D1187" w:rsidRPr="001D1187" w:rsidRDefault="001D1187" w:rsidP="001D1187">
            <w:pPr>
              <w:pStyle w:val="ListParagraph"/>
              <w:shd w:val="clear" w:color="auto" w:fill="FFFFFF" w:themeFill="background1"/>
              <w:rPr>
                <w:rFonts w:ascii="Calibri" w:hAnsi="Calibri" w:cs="Calibri"/>
                <w:sz w:val="28"/>
                <w:szCs w:val="28"/>
              </w:rPr>
            </w:pPr>
          </w:p>
          <w:p w14:paraId="286738BC" w14:textId="50D08C80" w:rsidR="004D493B" w:rsidRPr="001D1187" w:rsidRDefault="004D493B" w:rsidP="00954D37">
            <w:pPr>
              <w:pStyle w:val="ListParagraph"/>
              <w:numPr>
                <w:ilvl w:val="0"/>
                <w:numId w:val="21"/>
              </w:numPr>
              <w:shd w:val="clear" w:color="auto" w:fill="FFFFFF" w:themeFill="background1"/>
              <w:rPr>
                <w:rFonts w:ascii="Calibri" w:hAnsi="Calibri" w:cs="Calibri"/>
                <w:sz w:val="28"/>
                <w:szCs w:val="28"/>
              </w:rPr>
            </w:pPr>
            <w:r w:rsidRPr="001D1187">
              <w:rPr>
                <w:rFonts w:ascii="Calibri" w:hAnsi="Calibri" w:cs="Open Sans"/>
                <w:sz w:val="28"/>
                <w:szCs w:val="28"/>
                <w:shd w:val="clear" w:color="auto" w:fill="FFFFFF" w:themeFill="background1"/>
              </w:rPr>
              <w:lastRenderedPageBreak/>
              <w:t>Immersing children in great literature</w:t>
            </w:r>
            <w:r w:rsidRPr="001D1187">
              <w:rPr>
                <w:rFonts w:ascii="Calibri" w:hAnsi="Calibri" w:cs="Open Sans"/>
                <w:sz w:val="28"/>
                <w:szCs w:val="28"/>
                <w:shd w:val="clear" w:color="auto" w:fill="F9F9F9"/>
              </w:rPr>
              <w:t xml:space="preserve"> </w:t>
            </w:r>
            <w:r w:rsidRPr="001D1187">
              <w:rPr>
                <w:rFonts w:ascii="Calibri" w:hAnsi="Calibri" w:cs="Open Sans"/>
                <w:sz w:val="28"/>
                <w:szCs w:val="28"/>
                <w:shd w:val="clear" w:color="auto" w:fill="FFFFFF" w:themeFill="background1"/>
              </w:rPr>
              <w:t>through daily story time</w:t>
            </w:r>
            <w:r w:rsidRPr="001D1187">
              <w:rPr>
                <w:rFonts w:ascii="Calibri" w:hAnsi="Calibri" w:cs="Open Sans"/>
                <w:sz w:val="28"/>
                <w:szCs w:val="28"/>
                <w:shd w:val="clear" w:color="auto" w:fill="F9F9F9"/>
              </w:rPr>
              <w:t>.</w:t>
            </w:r>
          </w:p>
          <w:p w14:paraId="5256979D" w14:textId="77777777" w:rsidR="00B35CB8" w:rsidRPr="001D1187" w:rsidRDefault="00B35CB8" w:rsidP="007F0B34">
            <w:pPr>
              <w:pStyle w:val="ListParagraph"/>
              <w:numPr>
                <w:ilvl w:val="0"/>
                <w:numId w:val="21"/>
              </w:numPr>
              <w:rPr>
                <w:rFonts w:ascii="Calibri" w:hAnsi="Calibri" w:cs="Calibri"/>
                <w:sz w:val="28"/>
                <w:szCs w:val="28"/>
              </w:rPr>
            </w:pPr>
            <w:r w:rsidRPr="001D1187">
              <w:rPr>
                <w:rFonts w:ascii="Calibri" w:hAnsi="Calibri" w:cs="Calibri"/>
                <w:sz w:val="28"/>
                <w:szCs w:val="28"/>
              </w:rPr>
              <w:t>Book of the week – used for English lessons</w:t>
            </w:r>
          </w:p>
          <w:p w14:paraId="602D1FD3" w14:textId="77777777" w:rsidR="007F0B34" w:rsidRPr="001D1187" w:rsidRDefault="007F0B34" w:rsidP="007F0B34">
            <w:pPr>
              <w:pStyle w:val="ListParagraph"/>
              <w:numPr>
                <w:ilvl w:val="0"/>
                <w:numId w:val="21"/>
              </w:numPr>
              <w:rPr>
                <w:rFonts w:ascii="Calibri" w:hAnsi="Calibri" w:cs="Calibri"/>
                <w:sz w:val="28"/>
                <w:szCs w:val="28"/>
              </w:rPr>
            </w:pPr>
            <w:r w:rsidRPr="001D1187">
              <w:rPr>
                <w:rFonts w:ascii="Calibri" w:hAnsi="Calibri" w:cs="Open Sans"/>
                <w:sz w:val="28"/>
                <w:szCs w:val="28"/>
                <w:shd w:val="clear" w:color="auto" w:fill="FFFFFF" w:themeFill="background1"/>
              </w:rPr>
              <w:t>Giving children time to read for pleasure and</w:t>
            </w:r>
            <w:r w:rsidRPr="001D1187">
              <w:rPr>
                <w:rFonts w:ascii="Calibri" w:hAnsi="Calibri" w:cs="Open Sans"/>
                <w:sz w:val="28"/>
                <w:szCs w:val="28"/>
                <w:shd w:val="clear" w:color="auto" w:fill="F9F9F9"/>
              </w:rPr>
              <w:t xml:space="preserve"> </w:t>
            </w:r>
            <w:r w:rsidRPr="001D1187">
              <w:rPr>
                <w:rFonts w:ascii="Calibri" w:hAnsi="Calibri" w:cs="Open Sans"/>
                <w:sz w:val="28"/>
                <w:szCs w:val="28"/>
                <w:shd w:val="clear" w:color="auto" w:fill="FFFFFF" w:themeFill="background1"/>
              </w:rPr>
              <w:t>to have control over their own reading choices</w:t>
            </w:r>
            <w:r w:rsidRPr="001D1187">
              <w:rPr>
                <w:rFonts w:ascii="Calibri" w:hAnsi="Calibri" w:cs="Open Sans"/>
                <w:sz w:val="28"/>
                <w:szCs w:val="28"/>
                <w:shd w:val="clear" w:color="auto" w:fill="F9F9F9"/>
              </w:rPr>
              <w:t>.</w:t>
            </w:r>
          </w:p>
          <w:p w14:paraId="6DF57F64" w14:textId="77777777" w:rsidR="007F0B34" w:rsidRPr="001D1187" w:rsidRDefault="007F0B34" w:rsidP="00954D37">
            <w:pPr>
              <w:pStyle w:val="ListParagraph"/>
              <w:numPr>
                <w:ilvl w:val="0"/>
                <w:numId w:val="21"/>
              </w:numPr>
              <w:shd w:val="clear" w:color="auto" w:fill="FFFFFF" w:themeFill="background1"/>
              <w:rPr>
                <w:rFonts w:ascii="Calibri" w:hAnsi="Calibri" w:cs="Calibri"/>
                <w:sz w:val="28"/>
                <w:szCs w:val="28"/>
              </w:rPr>
            </w:pPr>
            <w:r w:rsidRPr="001D1187">
              <w:rPr>
                <w:rFonts w:ascii="Calibri" w:hAnsi="Calibri" w:cs="Open Sans"/>
                <w:sz w:val="28"/>
                <w:szCs w:val="28"/>
                <w:shd w:val="clear" w:color="auto" w:fill="FFFFFF" w:themeFill="background1"/>
              </w:rPr>
              <w:t>Providing</w:t>
            </w:r>
            <w:r w:rsidRPr="001D1187">
              <w:rPr>
                <w:rFonts w:ascii="Calibri" w:hAnsi="Calibri" w:cs="Open Sans"/>
                <w:sz w:val="28"/>
                <w:szCs w:val="28"/>
                <w:shd w:val="clear" w:color="auto" w:fill="F9F9F9"/>
              </w:rPr>
              <w:t xml:space="preserve"> </w:t>
            </w:r>
            <w:r w:rsidRPr="001D1187">
              <w:rPr>
                <w:rFonts w:ascii="Calibri" w:hAnsi="Calibri" w:cs="Open Sans"/>
                <w:sz w:val="28"/>
                <w:szCs w:val="28"/>
                <w:shd w:val="clear" w:color="auto" w:fill="FFFFFF" w:themeFill="background1"/>
              </w:rPr>
              <w:t>children</w:t>
            </w:r>
            <w:r w:rsidRPr="001D1187">
              <w:rPr>
                <w:rFonts w:ascii="Calibri" w:hAnsi="Calibri" w:cs="Open Sans"/>
                <w:sz w:val="28"/>
                <w:szCs w:val="28"/>
                <w:shd w:val="clear" w:color="auto" w:fill="F9F9F9"/>
              </w:rPr>
              <w:t xml:space="preserve"> </w:t>
            </w:r>
            <w:r w:rsidRPr="001D1187">
              <w:rPr>
                <w:rFonts w:ascii="Calibri" w:hAnsi="Calibri" w:cs="Open Sans"/>
                <w:sz w:val="28"/>
                <w:szCs w:val="28"/>
                <w:shd w:val="clear" w:color="auto" w:fill="FFFFFF" w:themeFill="background1"/>
              </w:rPr>
              <w:t>with a great variety of text types to read for pleasure, both within the classroom and the school library</w:t>
            </w:r>
          </w:p>
          <w:p w14:paraId="463BDF27" w14:textId="77777777" w:rsidR="00B35CB8" w:rsidRPr="001D1187" w:rsidRDefault="00B35CB8" w:rsidP="007F0B34">
            <w:pPr>
              <w:pStyle w:val="ListParagraph"/>
              <w:numPr>
                <w:ilvl w:val="0"/>
                <w:numId w:val="21"/>
              </w:numPr>
              <w:rPr>
                <w:rFonts w:ascii="Calibri" w:hAnsi="Calibri" w:cs="Calibri"/>
                <w:sz w:val="28"/>
                <w:szCs w:val="28"/>
              </w:rPr>
            </w:pPr>
            <w:r w:rsidRPr="001D1187">
              <w:rPr>
                <w:rFonts w:ascii="Calibri" w:hAnsi="Calibri" w:cs="Calibri"/>
                <w:sz w:val="28"/>
                <w:szCs w:val="28"/>
              </w:rPr>
              <w:t>All children heard read at least once a week</w:t>
            </w:r>
          </w:p>
          <w:p w14:paraId="01ECABDF" w14:textId="0B14022D" w:rsidR="00B35CB8" w:rsidRPr="001D1187" w:rsidRDefault="007F0B34" w:rsidP="00954D37">
            <w:pPr>
              <w:pStyle w:val="ListParagraph"/>
              <w:numPr>
                <w:ilvl w:val="0"/>
                <w:numId w:val="21"/>
              </w:numPr>
              <w:shd w:val="clear" w:color="auto" w:fill="FFFFFF" w:themeFill="background1"/>
              <w:rPr>
                <w:rFonts w:ascii="Calibri" w:hAnsi="Calibri" w:cs="Calibri"/>
                <w:sz w:val="28"/>
                <w:szCs w:val="28"/>
              </w:rPr>
            </w:pPr>
            <w:r w:rsidRPr="001D1187">
              <w:rPr>
                <w:rFonts w:ascii="Calibri" w:hAnsi="Calibri" w:cs="Calibri"/>
                <w:sz w:val="28"/>
                <w:szCs w:val="28"/>
              </w:rPr>
              <w:t>Reading interventions include:</w:t>
            </w:r>
            <w:r w:rsidR="001D1187">
              <w:rPr>
                <w:rFonts w:ascii="Calibri" w:hAnsi="Calibri" w:cs="Calibri"/>
                <w:sz w:val="28"/>
                <w:szCs w:val="28"/>
              </w:rPr>
              <w:t xml:space="preserve"> ?????</w:t>
            </w:r>
            <w:r w:rsidRPr="001D1187">
              <w:rPr>
                <w:rFonts w:ascii="Calibri" w:hAnsi="Calibri" w:cs="Calibri"/>
                <w:sz w:val="28"/>
                <w:szCs w:val="28"/>
              </w:rPr>
              <w:t xml:space="preserve"> </w:t>
            </w:r>
            <w:r w:rsidRPr="001D1187">
              <w:rPr>
                <w:rFonts w:ascii="Calibri" w:hAnsi="Calibri" w:cs="Calibri"/>
                <w:sz w:val="28"/>
                <w:szCs w:val="28"/>
                <w:shd w:val="clear" w:color="auto" w:fill="FFFFFF" w:themeFill="background1"/>
              </w:rPr>
              <w:t>a</w:t>
            </w:r>
            <w:r w:rsidRPr="001D1187">
              <w:rPr>
                <w:rFonts w:ascii="Calibri" w:hAnsi="Calibri" w:cs="Open Sans"/>
                <w:sz w:val="28"/>
                <w:szCs w:val="28"/>
                <w:shd w:val="clear" w:color="auto" w:fill="FFFFFF" w:themeFill="background1"/>
              </w:rPr>
              <w:t>dditional time reading</w:t>
            </w:r>
            <w:r w:rsidRPr="001D1187">
              <w:rPr>
                <w:rFonts w:ascii="Calibri" w:hAnsi="Calibri" w:cs="Open Sans"/>
                <w:sz w:val="28"/>
                <w:szCs w:val="28"/>
                <w:shd w:val="clear" w:color="auto" w:fill="F9F9F9"/>
              </w:rPr>
              <w:t xml:space="preserve"> </w:t>
            </w:r>
            <w:r w:rsidRPr="001D1187">
              <w:rPr>
                <w:rFonts w:ascii="Calibri" w:hAnsi="Calibri" w:cs="Open Sans"/>
                <w:sz w:val="28"/>
                <w:szCs w:val="28"/>
                <w:shd w:val="clear" w:color="auto" w:fill="FFFFFF" w:themeFill="background1"/>
              </w:rPr>
              <w:t>with volunteers and school staff</w:t>
            </w:r>
          </w:p>
          <w:p w14:paraId="2A0455DE" w14:textId="1FBEEBED" w:rsidR="00B35CB8" w:rsidRPr="00F00153" w:rsidRDefault="00B35CB8" w:rsidP="007F0B34">
            <w:pPr>
              <w:pStyle w:val="ListParagraph"/>
              <w:numPr>
                <w:ilvl w:val="0"/>
                <w:numId w:val="21"/>
              </w:numPr>
              <w:rPr>
                <w:rFonts w:ascii="Calibri" w:hAnsi="Calibri" w:cs="Calibri"/>
                <w:sz w:val="28"/>
                <w:szCs w:val="28"/>
              </w:rPr>
            </w:pPr>
            <w:r w:rsidRPr="00F00153">
              <w:rPr>
                <w:rFonts w:ascii="Calibri" w:hAnsi="Calibri" w:cs="Calibri"/>
                <w:sz w:val="28"/>
                <w:szCs w:val="28"/>
              </w:rPr>
              <w:t xml:space="preserve">Teachers use </w:t>
            </w:r>
            <w:proofErr w:type="gramStart"/>
            <w:r w:rsidRPr="00F00153">
              <w:rPr>
                <w:rFonts w:ascii="Calibri" w:hAnsi="Calibri" w:cs="Calibri"/>
                <w:i/>
                <w:iCs/>
                <w:sz w:val="28"/>
                <w:szCs w:val="28"/>
              </w:rPr>
              <w:t>The</w:t>
            </w:r>
            <w:proofErr w:type="gramEnd"/>
            <w:r w:rsidRPr="00F00153">
              <w:rPr>
                <w:rFonts w:ascii="Calibri" w:hAnsi="Calibri" w:cs="Calibri"/>
                <w:i/>
                <w:iCs/>
                <w:sz w:val="28"/>
                <w:szCs w:val="28"/>
              </w:rPr>
              <w:t xml:space="preserve"> fives plagues</w:t>
            </w:r>
            <w:r w:rsidRPr="00F00153">
              <w:rPr>
                <w:rFonts w:ascii="Calibri" w:hAnsi="Calibri" w:cs="Calibri"/>
                <w:sz w:val="28"/>
                <w:szCs w:val="28"/>
              </w:rPr>
              <w:t xml:space="preserve"> to select high quality texts to incorporate into their teaching.  These books cover a range of genres including archaic, non-linear, complexity of the narrator, complexity of the plot/symbol and resistant texts</w:t>
            </w:r>
            <w:proofErr w:type="gramStart"/>
            <w:r w:rsidRPr="00F00153">
              <w:rPr>
                <w:rFonts w:ascii="Calibri" w:hAnsi="Calibri" w:cs="Calibri"/>
                <w:sz w:val="28"/>
                <w:szCs w:val="28"/>
              </w:rPr>
              <w:t>*  Teachers</w:t>
            </w:r>
            <w:proofErr w:type="gramEnd"/>
            <w:r w:rsidRPr="00F00153">
              <w:rPr>
                <w:rFonts w:ascii="Calibri" w:hAnsi="Calibri" w:cs="Calibri"/>
                <w:sz w:val="28"/>
                <w:szCs w:val="28"/>
              </w:rPr>
              <w:t xml:space="preserve"> will cover all five genres each year.</w:t>
            </w:r>
          </w:p>
          <w:p w14:paraId="5A0B6B19" w14:textId="5B00AD66" w:rsidR="004D493B" w:rsidRPr="001D1187" w:rsidRDefault="00B35CB8" w:rsidP="001D1187">
            <w:pPr>
              <w:pStyle w:val="ListParagraph"/>
              <w:numPr>
                <w:ilvl w:val="0"/>
                <w:numId w:val="21"/>
              </w:numPr>
              <w:rPr>
                <w:rFonts w:ascii="Calibri" w:hAnsi="Calibri" w:cs="Calibri"/>
                <w:sz w:val="28"/>
                <w:szCs w:val="28"/>
              </w:rPr>
            </w:pPr>
            <w:r w:rsidRPr="00F00153">
              <w:rPr>
                <w:rFonts w:ascii="Calibri" w:hAnsi="Calibri" w:cs="Calibri"/>
                <w:sz w:val="28"/>
                <w:szCs w:val="28"/>
              </w:rPr>
              <w:t>Reading buddies across the school</w:t>
            </w:r>
          </w:p>
        </w:tc>
      </w:tr>
      <w:tr w:rsidR="00C802E8" w:rsidRPr="00C802E8" w14:paraId="1174B32C" w14:textId="77777777" w:rsidTr="00A67269">
        <w:trPr>
          <w:trHeight w:val="10"/>
        </w:trPr>
        <w:tc>
          <w:tcPr>
            <w:tcW w:w="14601" w:type="dxa"/>
          </w:tcPr>
          <w:p w14:paraId="62645327" w14:textId="4CAC3E3A" w:rsidR="00C802E8" w:rsidRDefault="008E6841" w:rsidP="007868F3">
            <w:pPr>
              <w:rPr>
                <w:rFonts w:ascii="Calibri" w:hAnsi="Calibri" w:cs="Calibri"/>
                <w:b/>
                <w:bCs/>
                <w:sz w:val="28"/>
                <w:szCs w:val="28"/>
              </w:rPr>
            </w:pPr>
            <w:r>
              <w:rPr>
                <w:rFonts w:ascii="Calibri" w:hAnsi="Calibri" w:cs="Calibri"/>
                <w:b/>
                <w:bCs/>
                <w:sz w:val="28"/>
                <w:szCs w:val="28"/>
              </w:rPr>
              <w:lastRenderedPageBreak/>
              <w:t>Diagnostic a</w:t>
            </w:r>
            <w:r w:rsidR="00C802E8" w:rsidRPr="00C802E8">
              <w:rPr>
                <w:rFonts w:ascii="Calibri" w:hAnsi="Calibri" w:cs="Calibri"/>
                <w:b/>
                <w:bCs/>
                <w:sz w:val="28"/>
                <w:szCs w:val="28"/>
              </w:rPr>
              <w:t>ssessment:</w:t>
            </w:r>
          </w:p>
          <w:p w14:paraId="605692E5" w14:textId="0A2EAC87" w:rsidR="00B35CB8" w:rsidRPr="00B35CB8" w:rsidRDefault="00B35CB8" w:rsidP="00B35CB8">
            <w:pPr>
              <w:pStyle w:val="ListParagraph"/>
              <w:numPr>
                <w:ilvl w:val="0"/>
                <w:numId w:val="23"/>
              </w:numPr>
              <w:rPr>
                <w:rFonts w:ascii="Calibri" w:hAnsi="Calibri" w:cs="Calibri"/>
                <w:sz w:val="28"/>
                <w:szCs w:val="28"/>
              </w:rPr>
            </w:pPr>
            <w:r w:rsidRPr="00B35CB8">
              <w:rPr>
                <w:rFonts w:ascii="Calibri" w:hAnsi="Calibri" w:cs="Calibri"/>
                <w:sz w:val="28"/>
                <w:szCs w:val="28"/>
              </w:rPr>
              <w:t>Children are regularly assessed in phonics so that children’s learning needs are accurately matched to the correct provision</w:t>
            </w:r>
          </w:p>
          <w:p w14:paraId="36D48164" w14:textId="331799AE" w:rsidR="00B35CB8" w:rsidRPr="00B35CB8" w:rsidRDefault="00B35CB8" w:rsidP="00B35CB8">
            <w:pPr>
              <w:pStyle w:val="ListParagraph"/>
              <w:numPr>
                <w:ilvl w:val="0"/>
                <w:numId w:val="23"/>
              </w:numPr>
              <w:rPr>
                <w:rFonts w:ascii="Calibri" w:hAnsi="Calibri" w:cs="Calibri"/>
                <w:sz w:val="28"/>
                <w:szCs w:val="28"/>
              </w:rPr>
            </w:pPr>
            <w:r w:rsidRPr="00B35CB8">
              <w:rPr>
                <w:rFonts w:ascii="Calibri" w:hAnsi="Calibri" w:cs="Calibri"/>
                <w:sz w:val="28"/>
                <w:szCs w:val="28"/>
              </w:rPr>
              <w:t xml:space="preserve">Before the start of the </w:t>
            </w:r>
            <w:r w:rsidRPr="00F00153">
              <w:rPr>
                <w:rFonts w:ascii="Calibri" w:hAnsi="Calibri" w:cs="Calibri"/>
                <w:i/>
                <w:iCs/>
                <w:sz w:val="28"/>
                <w:szCs w:val="28"/>
              </w:rPr>
              <w:t>Just Read</w:t>
            </w:r>
            <w:r w:rsidRPr="00B35CB8">
              <w:rPr>
                <w:rFonts w:ascii="Calibri" w:hAnsi="Calibri" w:cs="Calibri"/>
                <w:sz w:val="28"/>
                <w:szCs w:val="28"/>
              </w:rPr>
              <w:t xml:space="preserve"> project, Year 1 and 2 children take a reading age assessment.  This is then repeated after two terms of </w:t>
            </w:r>
            <w:r w:rsidRPr="00F00153">
              <w:rPr>
                <w:rFonts w:ascii="Calibri" w:hAnsi="Calibri" w:cs="Calibri"/>
                <w:i/>
                <w:iCs/>
                <w:sz w:val="28"/>
                <w:szCs w:val="28"/>
              </w:rPr>
              <w:t>Just read</w:t>
            </w:r>
            <w:r w:rsidRPr="00B35CB8">
              <w:rPr>
                <w:rFonts w:ascii="Calibri" w:hAnsi="Calibri" w:cs="Calibri"/>
                <w:sz w:val="28"/>
                <w:szCs w:val="28"/>
              </w:rPr>
              <w:t xml:space="preserve"> to measure progress</w:t>
            </w:r>
          </w:p>
        </w:tc>
      </w:tr>
      <w:tr w:rsidR="00C802E8" w:rsidRPr="00C802E8" w14:paraId="372D2F77" w14:textId="77777777" w:rsidTr="00A67269">
        <w:trPr>
          <w:trHeight w:val="10"/>
        </w:trPr>
        <w:tc>
          <w:tcPr>
            <w:tcW w:w="14601" w:type="dxa"/>
            <w:shd w:val="clear" w:color="auto" w:fill="007DDA"/>
          </w:tcPr>
          <w:p w14:paraId="56092069" w14:textId="79CC9454" w:rsidR="00C802E8" w:rsidRPr="00CE409A" w:rsidRDefault="00C802E8" w:rsidP="007868F3">
            <w:pPr>
              <w:rPr>
                <w:rFonts w:ascii="Calibri" w:hAnsi="Calibri" w:cs="Calibri"/>
                <w:b/>
                <w:bCs/>
                <w:sz w:val="28"/>
                <w:szCs w:val="28"/>
              </w:rPr>
            </w:pPr>
            <w:r w:rsidRPr="00CE409A">
              <w:rPr>
                <w:rFonts w:ascii="Calibri" w:hAnsi="Calibri" w:cs="Calibri"/>
                <w:b/>
                <w:bCs/>
                <w:color w:val="FFFFFF" w:themeColor="background1"/>
                <w:sz w:val="28"/>
                <w:szCs w:val="28"/>
              </w:rPr>
              <w:t>KS2</w:t>
            </w:r>
          </w:p>
        </w:tc>
      </w:tr>
      <w:tr w:rsidR="00C802E8" w:rsidRPr="00C802E8" w14:paraId="4D21DCAC" w14:textId="77777777" w:rsidTr="00F00153">
        <w:trPr>
          <w:trHeight w:val="136"/>
        </w:trPr>
        <w:tc>
          <w:tcPr>
            <w:tcW w:w="14601" w:type="dxa"/>
            <w:shd w:val="clear" w:color="auto" w:fill="FFFFFF" w:themeFill="background1"/>
          </w:tcPr>
          <w:p w14:paraId="7BBA8A2F" w14:textId="4C0E6E63" w:rsidR="009F0692" w:rsidRPr="009F0692" w:rsidRDefault="009F0692" w:rsidP="009F0692">
            <w:pPr>
              <w:pStyle w:val="ListParagraph"/>
              <w:numPr>
                <w:ilvl w:val="0"/>
                <w:numId w:val="20"/>
              </w:numPr>
              <w:rPr>
                <w:rFonts w:ascii="Calibri" w:hAnsi="Calibri" w:cs="Calibri"/>
                <w:sz w:val="28"/>
                <w:szCs w:val="28"/>
              </w:rPr>
            </w:pPr>
            <w:r>
              <w:rPr>
                <w:rFonts w:ascii="Calibri" w:hAnsi="Calibri" w:cs="Calibri"/>
                <w:sz w:val="28"/>
                <w:szCs w:val="28"/>
              </w:rPr>
              <w:t>In terms 1 and 2 children take part in t</w:t>
            </w:r>
            <w:r w:rsidRPr="009F0692">
              <w:rPr>
                <w:rFonts w:ascii="Calibri" w:hAnsi="Calibri" w:cs="Calibri"/>
                <w:sz w:val="28"/>
                <w:szCs w:val="28"/>
              </w:rPr>
              <w:t>he</w:t>
            </w:r>
            <w:r>
              <w:rPr>
                <w:rFonts w:ascii="Calibri" w:hAnsi="Calibri" w:cs="Calibri"/>
                <w:i/>
                <w:iCs/>
                <w:sz w:val="28"/>
                <w:szCs w:val="28"/>
              </w:rPr>
              <w:t xml:space="preserve"> </w:t>
            </w:r>
            <w:r w:rsidRPr="00F00153">
              <w:rPr>
                <w:rFonts w:ascii="Calibri" w:hAnsi="Calibri" w:cs="Calibri"/>
                <w:i/>
                <w:iCs/>
                <w:sz w:val="28"/>
                <w:szCs w:val="28"/>
              </w:rPr>
              <w:t>Just read</w:t>
            </w:r>
            <w:r w:rsidRPr="00F00153">
              <w:rPr>
                <w:rFonts w:ascii="Calibri" w:hAnsi="Calibri" w:cs="Calibri"/>
                <w:sz w:val="28"/>
                <w:szCs w:val="28"/>
              </w:rPr>
              <w:t xml:space="preserve"> project</w:t>
            </w:r>
            <w:r w:rsidRPr="007B69FF">
              <w:rPr>
                <w:rFonts w:ascii="Calibri" w:hAnsi="Calibri" w:cs="Calibri"/>
                <w:sz w:val="28"/>
                <w:szCs w:val="28"/>
              </w:rPr>
              <w:t xml:space="preserve"> (</w:t>
            </w:r>
            <w:r w:rsidRPr="007B69FF">
              <w:rPr>
                <w:rFonts w:ascii="Calibri" w:hAnsi="Calibri" w:cs="Open Sans"/>
                <w:sz w:val="28"/>
                <w:szCs w:val="28"/>
                <w:shd w:val="clear" w:color="auto" w:fill="FFFFFF"/>
              </w:rPr>
              <w:t xml:space="preserve">Teachers read challenging, complex novels aloud and at a fast pace in each lesson and children follow along with their own text.  This gives children a more engaged uninterrupted reading experience over a sustained period.  Fast paced questioning, summarising and brief discussions about new vocabulary may take place in between sustained bouts of reading aloud) </w:t>
            </w:r>
          </w:p>
          <w:p w14:paraId="60ADB098" w14:textId="77777777" w:rsidR="009F0692" w:rsidRPr="00F00153" w:rsidRDefault="009F0692" w:rsidP="009F0692">
            <w:pPr>
              <w:pStyle w:val="ListParagraph"/>
              <w:rPr>
                <w:rFonts w:ascii="Calibri" w:hAnsi="Calibri" w:cs="Calibri"/>
                <w:sz w:val="28"/>
                <w:szCs w:val="28"/>
              </w:rPr>
            </w:pPr>
          </w:p>
          <w:p w14:paraId="36D0F8A3" w14:textId="773F2229" w:rsidR="00C802E8" w:rsidRPr="00F00153" w:rsidRDefault="009F0692" w:rsidP="007F0B34">
            <w:pPr>
              <w:pStyle w:val="ListParagraph"/>
              <w:numPr>
                <w:ilvl w:val="0"/>
                <w:numId w:val="20"/>
              </w:numPr>
              <w:rPr>
                <w:rFonts w:ascii="Calibri" w:hAnsi="Calibri" w:cs="Calibri"/>
                <w:sz w:val="28"/>
                <w:szCs w:val="28"/>
              </w:rPr>
            </w:pPr>
            <w:r>
              <w:rPr>
                <w:rFonts w:ascii="Calibri" w:hAnsi="Calibri" w:cs="Calibri"/>
                <w:sz w:val="28"/>
                <w:szCs w:val="28"/>
              </w:rPr>
              <w:t>In terms 3 and 4 children take part in w</w:t>
            </w:r>
            <w:r w:rsidR="00C802E8" w:rsidRPr="00F00153">
              <w:rPr>
                <w:rFonts w:ascii="Calibri" w:hAnsi="Calibri" w:cs="Calibri"/>
                <w:sz w:val="28"/>
                <w:szCs w:val="28"/>
              </w:rPr>
              <w:t xml:space="preserve">hole class reading </w:t>
            </w:r>
            <w:r>
              <w:rPr>
                <w:rFonts w:ascii="Calibri" w:hAnsi="Calibri" w:cs="Calibri"/>
                <w:sz w:val="28"/>
                <w:szCs w:val="28"/>
              </w:rPr>
              <w:t>sessions</w:t>
            </w:r>
            <w:r w:rsidR="00C802E8" w:rsidRPr="00F00153">
              <w:rPr>
                <w:rFonts w:ascii="Calibri" w:hAnsi="Calibri" w:cs="Calibri"/>
                <w:sz w:val="28"/>
                <w:szCs w:val="28"/>
              </w:rPr>
              <w:t xml:space="preserve"> at least four days a week which include the teaching of vocabulary (Greek/</w:t>
            </w:r>
            <w:proofErr w:type="spellStart"/>
            <w:r w:rsidR="00C802E8" w:rsidRPr="00F00153">
              <w:rPr>
                <w:rFonts w:ascii="Calibri" w:hAnsi="Calibri" w:cs="Calibri"/>
                <w:sz w:val="28"/>
                <w:szCs w:val="28"/>
              </w:rPr>
              <w:t>latin</w:t>
            </w:r>
            <w:proofErr w:type="spellEnd"/>
            <w:r w:rsidR="00C802E8" w:rsidRPr="00F00153">
              <w:rPr>
                <w:rFonts w:ascii="Calibri" w:hAnsi="Calibri" w:cs="Calibri"/>
                <w:sz w:val="28"/>
                <w:szCs w:val="28"/>
              </w:rPr>
              <w:t>/tier 2), fluency, extended and close reading (</w:t>
            </w:r>
            <w:r w:rsidR="008E6841" w:rsidRPr="00F00153">
              <w:rPr>
                <w:rFonts w:ascii="Calibri" w:hAnsi="Calibri" w:cs="Calibri"/>
                <w:sz w:val="28"/>
                <w:szCs w:val="28"/>
              </w:rPr>
              <w:t>based on the research of Christopher Such</w:t>
            </w:r>
            <w:r>
              <w:rPr>
                <w:rFonts w:ascii="Calibri" w:hAnsi="Calibri" w:cs="Calibri"/>
                <w:sz w:val="28"/>
                <w:szCs w:val="28"/>
              </w:rPr>
              <w:t>)</w:t>
            </w:r>
          </w:p>
          <w:p w14:paraId="0A0148D7" w14:textId="5C9EA869" w:rsidR="007F0B34" w:rsidRPr="00F00153" w:rsidRDefault="007F0B34" w:rsidP="009F0692">
            <w:pPr>
              <w:pStyle w:val="ListParagraph"/>
              <w:rPr>
                <w:rFonts w:ascii="Calibri" w:hAnsi="Calibri" w:cs="Calibri"/>
                <w:sz w:val="28"/>
                <w:szCs w:val="28"/>
              </w:rPr>
            </w:pPr>
            <w:r w:rsidRPr="00F00153">
              <w:rPr>
                <w:rFonts w:ascii="Calibri" w:hAnsi="Calibri"/>
                <w:sz w:val="28"/>
                <w:szCs w:val="28"/>
                <w:shd w:val="clear" w:color="auto" w:fill="FFFFFF"/>
              </w:rPr>
              <w:t>The Christopher Such Approach to Reading is an exciting and effective way of reading and comprehending texts. It helps us understand the meaning behind the words, go beyond the surface level, and become critical thinkers. The approach encourages us to use a range of strategies while reading, enabling us to fully engage with the text and get the most out of it.</w:t>
            </w:r>
          </w:p>
          <w:p w14:paraId="5790E1CD" w14:textId="33E261DF" w:rsidR="00C802E8" w:rsidRPr="00F00153" w:rsidRDefault="009F0692" w:rsidP="009F0692">
            <w:pPr>
              <w:pStyle w:val="ListParagraph"/>
              <w:rPr>
                <w:rFonts w:ascii="Calibri" w:hAnsi="Calibri" w:cs="Calibri"/>
                <w:sz w:val="28"/>
                <w:szCs w:val="28"/>
              </w:rPr>
            </w:pPr>
            <w:r>
              <w:rPr>
                <w:rFonts w:ascii="Calibri" w:hAnsi="Calibri" w:cs="Calibri"/>
                <w:sz w:val="28"/>
                <w:szCs w:val="28"/>
              </w:rPr>
              <w:t xml:space="preserve">- </w:t>
            </w:r>
            <w:r w:rsidR="008E6841" w:rsidRPr="00F00153">
              <w:rPr>
                <w:rFonts w:ascii="Calibri" w:hAnsi="Calibri" w:cs="Calibri"/>
                <w:sz w:val="28"/>
                <w:szCs w:val="28"/>
              </w:rPr>
              <w:t>VIPERS skills are weaved into the week to improve comprehension</w:t>
            </w:r>
            <w:r w:rsidR="00F00153">
              <w:rPr>
                <w:rFonts w:ascii="Calibri" w:hAnsi="Calibri" w:cs="Calibri"/>
                <w:sz w:val="28"/>
                <w:szCs w:val="28"/>
              </w:rPr>
              <w:t xml:space="preserve"> and recorded in guided reading books at least 3 times a week</w:t>
            </w:r>
          </w:p>
          <w:p w14:paraId="219CA078" w14:textId="49A8E295" w:rsidR="009F0692" w:rsidRPr="009F0692" w:rsidRDefault="009F0692" w:rsidP="009F0692">
            <w:pPr>
              <w:pStyle w:val="ListParagraph"/>
              <w:rPr>
                <w:rFonts w:ascii="Calibri" w:hAnsi="Calibri" w:cs="Calibri"/>
                <w:sz w:val="28"/>
                <w:szCs w:val="28"/>
              </w:rPr>
            </w:pPr>
            <w:r>
              <w:rPr>
                <w:rFonts w:ascii="Calibri" w:hAnsi="Calibri" w:cs="Calibri"/>
                <w:sz w:val="28"/>
                <w:szCs w:val="28"/>
              </w:rPr>
              <w:t xml:space="preserve">- </w:t>
            </w:r>
            <w:r w:rsidR="00C802E8" w:rsidRPr="00F00153">
              <w:rPr>
                <w:rFonts w:ascii="Calibri" w:hAnsi="Calibri" w:cs="Calibri"/>
                <w:sz w:val="28"/>
                <w:szCs w:val="28"/>
              </w:rPr>
              <w:t xml:space="preserve">Extracts </w:t>
            </w:r>
            <w:r w:rsidR="008E6841" w:rsidRPr="00F00153">
              <w:rPr>
                <w:rFonts w:ascii="Calibri" w:hAnsi="Calibri" w:cs="Calibri"/>
                <w:sz w:val="28"/>
                <w:szCs w:val="28"/>
              </w:rPr>
              <w:t xml:space="preserve">(from class reads and other materials) </w:t>
            </w:r>
            <w:r w:rsidR="00C802E8" w:rsidRPr="00F00153">
              <w:rPr>
                <w:rFonts w:ascii="Calibri" w:hAnsi="Calibri" w:cs="Calibri"/>
                <w:sz w:val="28"/>
                <w:szCs w:val="28"/>
              </w:rPr>
              <w:t>are stuck into Guided Reading books and annotated at least once a week</w:t>
            </w:r>
          </w:p>
          <w:p w14:paraId="3A3F9E77" w14:textId="382D3A69" w:rsidR="009F0692" w:rsidRPr="007B69FF" w:rsidRDefault="009F0692" w:rsidP="009F0692">
            <w:pPr>
              <w:pStyle w:val="ListParagraph"/>
              <w:rPr>
                <w:rFonts w:ascii="Calibri" w:hAnsi="Calibri" w:cs="Calibri"/>
                <w:sz w:val="28"/>
                <w:szCs w:val="28"/>
              </w:rPr>
            </w:pPr>
            <w:r>
              <w:rPr>
                <w:rFonts w:ascii="Calibri" w:hAnsi="Calibri" w:cs="Calibri"/>
                <w:sz w:val="28"/>
                <w:szCs w:val="28"/>
              </w:rPr>
              <w:t xml:space="preserve">- </w:t>
            </w:r>
            <w:r w:rsidR="00C802E8" w:rsidRPr="00F00153">
              <w:rPr>
                <w:rFonts w:ascii="Calibri" w:hAnsi="Calibri" w:cs="Calibri"/>
                <w:sz w:val="28"/>
                <w:szCs w:val="28"/>
              </w:rPr>
              <w:t xml:space="preserve">Teaching strategies include: think </w:t>
            </w:r>
            <w:proofErr w:type="spellStart"/>
            <w:r w:rsidR="00C802E8" w:rsidRPr="00F00153">
              <w:rPr>
                <w:rFonts w:ascii="Calibri" w:hAnsi="Calibri" w:cs="Calibri"/>
                <w:sz w:val="28"/>
                <w:szCs w:val="28"/>
              </w:rPr>
              <w:t>alouds</w:t>
            </w:r>
            <w:proofErr w:type="spellEnd"/>
            <w:r w:rsidR="00C802E8" w:rsidRPr="00F00153">
              <w:rPr>
                <w:rFonts w:ascii="Calibri" w:hAnsi="Calibri" w:cs="Calibri"/>
                <w:sz w:val="28"/>
                <w:szCs w:val="28"/>
              </w:rPr>
              <w:t>, I think…because…and also</w:t>
            </w:r>
            <w:r w:rsidR="007F0B34" w:rsidRPr="00F00153">
              <w:rPr>
                <w:rFonts w:ascii="Calibri" w:hAnsi="Calibri" w:cs="Calibri"/>
                <w:sz w:val="28"/>
                <w:szCs w:val="28"/>
              </w:rPr>
              <w:t>/Point Evidence Explain (inference)</w:t>
            </w:r>
            <w:r w:rsidR="00C802E8" w:rsidRPr="00F00153">
              <w:rPr>
                <w:rFonts w:ascii="Calibri" w:hAnsi="Calibri" w:cs="Calibri"/>
                <w:sz w:val="28"/>
                <w:szCs w:val="28"/>
              </w:rPr>
              <w:t xml:space="preserve">, </w:t>
            </w:r>
            <w:proofErr w:type="spellStart"/>
            <w:r w:rsidR="00F00153">
              <w:rPr>
                <w:rFonts w:ascii="Calibri" w:hAnsi="Calibri" w:cs="Calibri"/>
                <w:sz w:val="28"/>
                <w:szCs w:val="28"/>
              </w:rPr>
              <w:t>g</w:t>
            </w:r>
            <w:r w:rsidR="00C802E8" w:rsidRPr="00F00153">
              <w:rPr>
                <w:rFonts w:ascii="Calibri" w:hAnsi="Calibri" w:cs="Calibri"/>
                <w:sz w:val="28"/>
                <w:szCs w:val="28"/>
              </w:rPr>
              <w:t>imme</w:t>
            </w:r>
            <w:proofErr w:type="spellEnd"/>
            <w:r w:rsidR="00C802E8" w:rsidRPr="00F00153">
              <w:rPr>
                <w:rFonts w:ascii="Calibri" w:hAnsi="Calibri" w:cs="Calibri"/>
                <w:sz w:val="28"/>
                <w:szCs w:val="28"/>
              </w:rPr>
              <w:t xml:space="preserve"> five</w:t>
            </w:r>
            <w:r w:rsidR="007F0B34" w:rsidRPr="00F00153">
              <w:rPr>
                <w:rFonts w:ascii="Calibri" w:hAnsi="Calibri" w:cs="Calibri"/>
                <w:sz w:val="28"/>
                <w:szCs w:val="28"/>
              </w:rPr>
              <w:t xml:space="preserve"> (</w:t>
            </w:r>
            <w:r w:rsidR="007F0B34" w:rsidRPr="007B69FF">
              <w:rPr>
                <w:rFonts w:ascii="Calibri" w:hAnsi="Calibri" w:cs="Calibri"/>
                <w:sz w:val="28"/>
                <w:szCs w:val="28"/>
              </w:rPr>
              <w:t>summarise)</w:t>
            </w:r>
          </w:p>
          <w:p w14:paraId="7CE76438" w14:textId="77777777" w:rsidR="009F0692" w:rsidRPr="007B69FF" w:rsidRDefault="009F0692" w:rsidP="009F0692">
            <w:pPr>
              <w:pStyle w:val="ListParagraph"/>
              <w:rPr>
                <w:rFonts w:ascii="Calibri" w:hAnsi="Calibri" w:cs="Calibri"/>
                <w:sz w:val="28"/>
                <w:szCs w:val="28"/>
              </w:rPr>
            </w:pPr>
          </w:p>
          <w:p w14:paraId="444D2502" w14:textId="4674B2F5" w:rsidR="00C802E8" w:rsidRPr="007B69FF" w:rsidRDefault="00C802E8" w:rsidP="007F0B34">
            <w:pPr>
              <w:pStyle w:val="ListParagraph"/>
              <w:numPr>
                <w:ilvl w:val="0"/>
                <w:numId w:val="20"/>
              </w:numPr>
              <w:rPr>
                <w:rFonts w:ascii="Calibri" w:hAnsi="Calibri" w:cs="Calibri"/>
                <w:sz w:val="28"/>
                <w:szCs w:val="28"/>
              </w:rPr>
            </w:pPr>
            <w:r w:rsidRPr="007B69FF">
              <w:rPr>
                <w:rFonts w:ascii="Calibri" w:hAnsi="Calibri" w:cs="Calibri"/>
                <w:sz w:val="28"/>
                <w:szCs w:val="28"/>
              </w:rPr>
              <w:t>Teacher</w:t>
            </w:r>
            <w:r w:rsidR="00193964" w:rsidRPr="007B69FF">
              <w:rPr>
                <w:rFonts w:ascii="Calibri" w:hAnsi="Calibri" w:cs="Calibri"/>
                <w:sz w:val="28"/>
                <w:szCs w:val="28"/>
              </w:rPr>
              <w:t>s</w:t>
            </w:r>
            <w:r w:rsidRPr="007B69FF">
              <w:rPr>
                <w:rFonts w:ascii="Calibri" w:hAnsi="Calibri" w:cs="Calibri"/>
                <w:sz w:val="28"/>
                <w:szCs w:val="28"/>
              </w:rPr>
              <w:t xml:space="preserve"> will read a </w:t>
            </w:r>
            <w:r w:rsidR="00193964" w:rsidRPr="007B69FF">
              <w:rPr>
                <w:rFonts w:ascii="Calibri" w:hAnsi="Calibri" w:cs="Calibri"/>
                <w:sz w:val="28"/>
                <w:szCs w:val="28"/>
              </w:rPr>
              <w:t>high-quality text to the class</w:t>
            </w:r>
            <w:r w:rsidRPr="007B69FF">
              <w:rPr>
                <w:rFonts w:ascii="Calibri" w:hAnsi="Calibri" w:cs="Calibri"/>
                <w:sz w:val="28"/>
                <w:szCs w:val="28"/>
              </w:rPr>
              <w:t xml:space="preserve"> each day</w:t>
            </w:r>
            <w:r w:rsidR="009F0692" w:rsidRPr="007B69FF">
              <w:rPr>
                <w:rFonts w:ascii="Calibri" w:hAnsi="Calibri" w:cs="Calibri"/>
                <w:sz w:val="28"/>
                <w:szCs w:val="28"/>
              </w:rPr>
              <w:t xml:space="preserve"> t</w:t>
            </w:r>
            <w:r w:rsidRPr="007B69FF">
              <w:rPr>
                <w:rFonts w:ascii="Calibri" w:hAnsi="Calibri" w:cs="Calibri"/>
                <w:sz w:val="28"/>
                <w:szCs w:val="28"/>
              </w:rPr>
              <w:t>his will include fiction, non-fiction and poetry</w:t>
            </w:r>
            <w:r w:rsidR="009F0692" w:rsidRPr="007B69FF">
              <w:rPr>
                <w:rFonts w:ascii="Calibri" w:hAnsi="Calibri" w:cs="Open Sans"/>
                <w:sz w:val="28"/>
                <w:szCs w:val="28"/>
                <w:shd w:val="clear" w:color="auto" w:fill="F9F9F9"/>
              </w:rPr>
              <w:t xml:space="preserve"> </w:t>
            </w:r>
          </w:p>
          <w:p w14:paraId="795A70F5" w14:textId="24FEE5EE" w:rsidR="009F0692" w:rsidRPr="007B69FF" w:rsidRDefault="009F0692" w:rsidP="007F0B34">
            <w:pPr>
              <w:pStyle w:val="ListParagraph"/>
              <w:numPr>
                <w:ilvl w:val="0"/>
                <w:numId w:val="20"/>
              </w:numPr>
              <w:rPr>
                <w:rFonts w:ascii="Calibri" w:hAnsi="Calibri" w:cs="Calibri"/>
                <w:sz w:val="28"/>
                <w:szCs w:val="28"/>
              </w:rPr>
            </w:pPr>
            <w:r w:rsidRPr="007B69FF">
              <w:rPr>
                <w:rFonts w:ascii="Calibri" w:hAnsi="Calibri" w:cs="Calibri"/>
                <w:sz w:val="28"/>
                <w:szCs w:val="28"/>
              </w:rPr>
              <w:t>Etymology is taught weekly through a root word of the week</w:t>
            </w:r>
            <w:r w:rsidR="00193964" w:rsidRPr="007B69FF">
              <w:rPr>
                <w:rFonts w:ascii="Calibri" w:hAnsi="Calibri" w:cs="Calibri"/>
                <w:sz w:val="28"/>
                <w:szCs w:val="28"/>
              </w:rPr>
              <w:t xml:space="preserve"> exploration – words will be displayed in classrooms</w:t>
            </w:r>
          </w:p>
          <w:p w14:paraId="12DAC291" w14:textId="7AA5623E" w:rsidR="00C802E8" w:rsidRPr="007B69FF" w:rsidRDefault="00C802E8" w:rsidP="007F0B34">
            <w:pPr>
              <w:pStyle w:val="ListParagraph"/>
              <w:numPr>
                <w:ilvl w:val="0"/>
                <w:numId w:val="20"/>
              </w:numPr>
              <w:rPr>
                <w:rFonts w:ascii="Calibri" w:hAnsi="Calibri" w:cs="Calibri"/>
                <w:sz w:val="28"/>
                <w:szCs w:val="28"/>
              </w:rPr>
            </w:pPr>
            <w:r w:rsidRPr="007B69FF">
              <w:rPr>
                <w:rFonts w:ascii="Calibri" w:hAnsi="Calibri" w:cs="Calibri"/>
                <w:sz w:val="28"/>
                <w:szCs w:val="28"/>
              </w:rPr>
              <w:t>Opportunities to read in EVERY lesson (including Maths, Geography, History, Science etc.)</w:t>
            </w:r>
          </w:p>
          <w:p w14:paraId="35B6D212" w14:textId="40BB9985" w:rsidR="007F0B34" w:rsidRPr="007B69FF" w:rsidRDefault="007F0B34" w:rsidP="007F0B34">
            <w:pPr>
              <w:pStyle w:val="ListParagraph"/>
              <w:numPr>
                <w:ilvl w:val="0"/>
                <w:numId w:val="20"/>
              </w:numPr>
              <w:rPr>
                <w:rFonts w:ascii="Calibri" w:hAnsi="Calibri" w:cs="Calibri"/>
                <w:sz w:val="28"/>
                <w:szCs w:val="28"/>
              </w:rPr>
            </w:pPr>
            <w:r w:rsidRPr="007B69FF">
              <w:rPr>
                <w:rFonts w:ascii="Calibri" w:hAnsi="Calibri" w:cs="Open Sans"/>
                <w:sz w:val="28"/>
                <w:szCs w:val="28"/>
                <w:shd w:val="clear" w:color="auto" w:fill="FFFFFF" w:themeFill="background1"/>
              </w:rPr>
              <w:t xml:space="preserve">For </w:t>
            </w:r>
            <w:r w:rsidR="009F0692" w:rsidRPr="007B69FF">
              <w:rPr>
                <w:rFonts w:ascii="Calibri" w:hAnsi="Calibri" w:cs="Open Sans"/>
                <w:sz w:val="28"/>
                <w:szCs w:val="28"/>
                <w:shd w:val="clear" w:color="auto" w:fill="FFFFFF" w:themeFill="background1"/>
              </w:rPr>
              <w:t>some</w:t>
            </w:r>
            <w:r w:rsidRPr="007B69FF">
              <w:rPr>
                <w:rFonts w:ascii="Calibri" w:hAnsi="Calibri" w:cs="Open Sans"/>
                <w:sz w:val="28"/>
                <w:szCs w:val="28"/>
                <w:shd w:val="clear" w:color="auto" w:fill="FFFFFF" w:themeFill="background1"/>
              </w:rPr>
              <w:t xml:space="preserve"> children in KS2, books sent home are chosen from a carefully banded reading scheme, linked to children’s </w:t>
            </w:r>
            <w:r w:rsidRPr="007B69FF">
              <w:rPr>
                <w:rFonts w:ascii="Calibri" w:hAnsi="Calibri" w:cs="Open Sans"/>
                <w:sz w:val="28"/>
                <w:szCs w:val="28"/>
                <w:shd w:val="clear" w:color="auto" w:fill="F9F9F9"/>
              </w:rPr>
              <w:t>current levels of reading. Children are regularly assessed to ensure that this level is accurate. They will also select a book to read for pleasure, which may be above their reading level and can be read to them by parents.</w:t>
            </w:r>
          </w:p>
          <w:p w14:paraId="77FD641F" w14:textId="125CB903" w:rsidR="009F0692" w:rsidRPr="007B69FF" w:rsidRDefault="009F0692" w:rsidP="009F0692">
            <w:pPr>
              <w:pStyle w:val="ListParagraph"/>
              <w:numPr>
                <w:ilvl w:val="0"/>
                <w:numId w:val="20"/>
              </w:numPr>
              <w:rPr>
                <w:rFonts w:ascii="Calibri" w:hAnsi="Calibri" w:cs="Calibri"/>
                <w:sz w:val="28"/>
                <w:szCs w:val="28"/>
              </w:rPr>
            </w:pPr>
            <w:r w:rsidRPr="007B69FF">
              <w:rPr>
                <w:rFonts w:ascii="Calibri" w:hAnsi="Calibri" w:cs="Calibri"/>
                <w:sz w:val="28"/>
                <w:szCs w:val="28"/>
              </w:rPr>
              <w:t>The books free readers are choosing are recorded in a class reading record and monitored by the teacher to ensure there is a variety of different genres and authors being read</w:t>
            </w:r>
          </w:p>
          <w:p w14:paraId="35A54049" w14:textId="77777777" w:rsidR="007F0B34" w:rsidRPr="007B69FF" w:rsidRDefault="007F0B34" w:rsidP="009F0692">
            <w:pPr>
              <w:pStyle w:val="ListParagraph"/>
              <w:numPr>
                <w:ilvl w:val="0"/>
                <w:numId w:val="20"/>
              </w:numPr>
              <w:shd w:val="clear" w:color="auto" w:fill="FFFFFF" w:themeFill="background1"/>
              <w:rPr>
                <w:rFonts w:ascii="Calibri" w:hAnsi="Calibri" w:cs="Calibri"/>
                <w:sz w:val="28"/>
                <w:szCs w:val="28"/>
              </w:rPr>
            </w:pPr>
            <w:r w:rsidRPr="007B69FF">
              <w:rPr>
                <w:rFonts w:ascii="Calibri" w:hAnsi="Calibri" w:cs="Open Sans"/>
                <w:sz w:val="28"/>
                <w:szCs w:val="28"/>
                <w:shd w:val="clear" w:color="auto" w:fill="FFFFFF" w:themeFill="background1"/>
              </w:rPr>
              <w:t>Giving children time to read for</w:t>
            </w:r>
            <w:r w:rsidRPr="007B69FF">
              <w:rPr>
                <w:rFonts w:ascii="Calibri" w:hAnsi="Calibri" w:cs="Open Sans"/>
                <w:sz w:val="28"/>
                <w:szCs w:val="28"/>
                <w:shd w:val="clear" w:color="auto" w:fill="F9F9F9"/>
              </w:rPr>
              <w:t xml:space="preserve"> </w:t>
            </w:r>
            <w:r w:rsidRPr="007B69FF">
              <w:rPr>
                <w:rFonts w:ascii="Calibri" w:hAnsi="Calibri" w:cs="Open Sans"/>
                <w:sz w:val="28"/>
                <w:szCs w:val="28"/>
                <w:shd w:val="clear" w:color="auto" w:fill="FFFFFF" w:themeFill="background1"/>
              </w:rPr>
              <w:t>pleasure and to have control over their</w:t>
            </w:r>
            <w:r w:rsidRPr="007B69FF">
              <w:rPr>
                <w:rFonts w:ascii="Calibri" w:hAnsi="Calibri" w:cs="Open Sans"/>
                <w:sz w:val="28"/>
                <w:szCs w:val="28"/>
                <w:shd w:val="clear" w:color="auto" w:fill="F9F9F9"/>
              </w:rPr>
              <w:t xml:space="preserve"> </w:t>
            </w:r>
            <w:r w:rsidRPr="007B69FF">
              <w:rPr>
                <w:rFonts w:ascii="Calibri" w:hAnsi="Calibri" w:cs="Open Sans"/>
                <w:sz w:val="28"/>
                <w:szCs w:val="28"/>
                <w:shd w:val="clear" w:color="auto" w:fill="FFFFFF" w:themeFill="background1"/>
              </w:rPr>
              <w:t>own reading choices</w:t>
            </w:r>
            <w:r w:rsidRPr="007B69FF">
              <w:rPr>
                <w:rFonts w:ascii="Calibri" w:hAnsi="Calibri" w:cs="Open Sans"/>
                <w:sz w:val="28"/>
                <w:szCs w:val="28"/>
                <w:shd w:val="clear" w:color="auto" w:fill="F9F9F9"/>
              </w:rPr>
              <w:t>.</w:t>
            </w:r>
          </w:p>
          <w:p w14:paraId="58F3FD05" w14:textId="3D1326E4" w:rsidR="007F0B34" w:rsidRPr="007B69FF" w:rsidRDefault="007F0B34" w:rsidP="009F0692">
            <w:pPr>
              <w:pStyle w:val="ListParagraph"/>
              <w:numPr>
                <w:ilvl w:val="0"/>
                <w:numId w:val="20"/>
              </w:numPr>
              <w:shd w:val="clear" w:color="auto" w:fill="FFFFFF" w:themeFill="background1"/>
              <w:rPr>
                <w:rFonts w:ascii="Calibri" w:hAnsi="Calibri" w:cs="Calibri"/>
                <w:sz w:val="28"/>
                <w:szCs w:val="28"/>
              </w:rPr>
            </w:pPr>
            <w:r w:rsidRPr="007B69FF">
              <w:rPr>
                <w:rFonts w:ascii="Calibri" w:hAnsi="Calibri" w:cs="Open Sans"/>
                <w:sz w:val="28"/>
                <w:szCs w:val="28"/>
                <w:shd w:val="clear" w:color="auto" w:fill="FFFFFF" w:themeFill="background1"/>
              </w:rPr>
              <w:t>Providing children with a great variety</w:t>
            </w:r>
            <w:r w:rsidRPr="007B69FF">
              <w:rPr>
                <w:rFonts w:ascii="Calibri" w:hAnsi="Calibri" w:cs="Open Sans"/>
                <w:sz w:val="28"/>
                <w:szCs w:val="28"/>
                <w:shd w:val="clear" w:color="auto" w:fill="F9F9F9"/>
              </w:rPr>
              <w:t xml:space="preserve"> </w:t>
            </w:r>
            <w:r w:rsidRPr="007B69FF">
              <w:rPr>
                <w:rFonts w:ascii="Calibri" w:hAnsi="Calibri" w:cs="Open Sans"/>
                <w:sz w:val="28"/>
                <w:szCs w:val="28"/>
                <w:shd w:val="clear" w:color="auto" w:fill="FFFFFF" w:themeFill="background1"/>
              </w:rPr>
              <w:t>of text types to read for pleasure, both within the</w:t>
            </w:r>
            <w:r w:rsidRPr="007B69FF">
              <w:rPr>
                <w:rFonts w:ascii="Calibri" w:hAnsi="Calibri" w:cs="Open Sans"/>
                <w:sz w:val="28"/>
                <w:szCs w:val="28"/>
                <w:shd w:val="clear" w:color="auto" w:fill="F9F9F9"/>
              </w:rPr>
              <w:t xml:space="preserve"> </w:t>
            </w:r>
            <w:r w:rsidRPr="007B69FF">
              <w:rPr>
                <w:rFonts w:ascii="Calibri" w:hAnsi="Calibri" w:cs="Open Sans"/>
                <w:sz w:val="28"/>
                <w:szCs w:val="28"/>
                <w:shd w:val="clear" w:color="auto" w:fill="FFFFFF" w:themeFill="background1"/>
              </w:rPr>
              <w:t>classroom and the school</w:t>
            </w:r>
            <w:r w:rsidRPr="007B69FF">
              <w:rPr>
                <w:rFonts w:ascii="Calibri" w:hAnsi="Calibri" w:cs="Open Sans"/>
                <w:sz w:val="28"/>
                <w:szCs w:val="28"/>
                <w:shd w:val="clear" w:color="auto" w:fill="F9F9F9"/>
              </w:rPr>
              <w:t xml:space="preserve"> </w:t>
            </w:r>
            <w:r w:rsidRPr="007B69FF">
              <w:rPr>
                <w:rFonts w:ascii="Calibri" w:hAnsi="Calibri" w:cs="Open Sans"/>
                <w:sz w:val="28"/>
                <w:szCs w:val="28"/>
                <w:shd w:val="clear" w:color="auto" w:fill="FFFFFF" w:themeFill="background1"/>
              </w:rPr>
              <w:t>library</w:t>
            </w:r>
          </w:p>
          <w:p w14:paraId="22C7D48B" w14:textId="6F022B27" w:rsidR="007F0B34" w:rsidRPr="007B69FF" w:rsidRDefault="007F0B34" w:rsidP="009F0692">
            <w:pPr>
              <w:pStyle w:val="ListParagraph"/>
              <w:numPr>
                <w:ilvl w:val="0"/>
                <w:numId w:val="20"/>
              </w:numPr>
              <w:shd w:val="clear" w:color="auto" w:fill="FFFFFF" w:themeFill="background1"/>
              <w:rPr>
                <w:rFonts w:ascii="Calibri" w:hAnsi="Calibri" w:cs="Calibri"/>
                <w:sz w:val="28"/>
                <w:szCs w:val="28"/>
              </w:rPr>
            </w:pPr>
            <w:r w:rsidRPr="007B69FF">
              <w:rPr>
                <w:rFonts w:ascii="Calibri" w:hAnsi="Calibri" w:cs="Open Sans"/>
                <w:sz w:val="28"/>
                <w:szCs w:val="28"/>
                <w:shd w:val="clear" w:color="auto" w:fill="FFFFFF" w:themeFill="background1"/>
              </w:rPr>
              <w:t>Exposing children to a wide range of authors, illustrators and poets and providing time for children to share</w:t>
            </w:r>
            <w:r w:rsidRPr="007B69FF">
              <w:rPr>
                <w:rFonts w:ascii="Calibri" w:hAnsi="Calibri" w:cs="Open Sans"/>
                <w:sz w:val="28"/>
                <w:szCs w:val="28"/>
                <w:shd w:val="clear" w:color="auto" w:fill="F9F9F9"/>
              </w:rPr>
              <w:t xml:space="preserve"> </w:t>
            </w:r>
            <w:r w:rsidRPr="007B69FF">
              <w:rPr>
                <w:rFonts w:ascii="Calibri" w:hAnsi="Calibri" w:cs="Open Sans"/>
                <w:sz w:val="28"/>
                <w:szCs w:val="28"/>
                <w:shd w:val="clear" w:color="auto" w:fill="FFFFFF" w:themeFill="background1"/>
              </w:rPr>
              <w:t>recommendations</w:t>
            </w:r>
            <w:r w:rsidR="00954D37" w:rsidRPr="007B69FF">
              <w:rPr>
                <w:rFonts w:ascii="Calibri" w:hAnsi="Calibri" w:cs="Open Sans"/>
                <w:sz w:val="28"/>
                <w:szCs w:val="28"/>
                <w:shd w:val="clear" w:color="auto" w:fill="FFFFFF" w:themeFill="background1"/>
              </w:rPr>
              <w:t xml:space="preserve"> in class reading scrapbooks.</w:t>
            </w:r>
          </w:p>
          <w:p w14:paraId="6F44A22D" w14:textId="4CE66B53" w:rsidR="007F0B34" w:rsidRPr="007B69FF" w:rsidRDefault="007F0B34" w:rsidP="009F0692">
            <w:pPr>
              <w:pStyle w:val="ListParagraph"/>
              <w:numPr>
                <w:ilvl w:val="0"/>
                <w:numId w:val="20"/>
              </w:numPr>
              <w:shd w:val="clear" w:color="auto" w:fill="FFFFFF" w:themeFill="background1"/>
              <w:rPr>
                <w:rFonts w:ascii="Calibri" w:hAnsi="Calibri" w:cs="Calibri"/>
                <w:sz w:val="28"/>
                <w:szCs w:val="28"/>
              </w:rPr>
            </w:pPr>
            <w:r w:rsidRPr="007B69FF">
              <w:rPr>
                <w:rFonts w:ascii="Calibri" w:hAnsi="Calibri" w:cs="Calibri"/>
                <w:sz w:val="28"/>
                <w:szCs w:val="28"/>
              </w:rPr>
              <w:t xml:space="preserve">Reading interventions include: </w:t>
            </w:r>
            <w:r w:rsidRPr="007B69FF">
              <w:rPr>
                <w:rFonts w:ascii="Calibri" w:hAnsi="Calibri" w:cs="Open Sans"/>
                <w:sz w:val="28"/>
                <w:szCs w:val="28"/>
                <w:shd w:val="clear" w:color="auto" w:fill="F9F9F9"/>
              </w:rPr>
              <w:t>T</w:t>
            </w:r>
            <w:r w:rsidRPr="007B69FF">
              <w:rPr>
                <w:rFonts w:ascii="Calibri" w:hAnsi="Calibri" w:cs="Open Sans"/>
                <w:sz w:val="28"/>
                <w:szCs w:val="28"/>
                <w:shd w:val="clear" w:color="auto" w:fill="FFFFFF" w:themeFill="background1"/>
              </w:rPr>
              <w:t xml:space="preserve">winkl rapid phonics small group interventions, </w:t>
            </w:r>
            <w:r w:rsidRPr="007B69FF">
              <w:rPr>
                <w:rFonts w:ascii="Calibri" w:hAnsi="Calibri" w:cs="Calibri"/>
                <w:sz w:val="28"/>
                <w:szCs w:val="28"/>
                <w:shd w:val="clear" w:color="auto" w:fill="FFFFFF" w:themeFill="background1"/>
              </w:rPr>
              <w:t>a</w:t>
            </w:r>
            <w:r w:rsidRPr="007B69FF">
              <w:rPr>
                <w:rFonts w:ascii="Calibri" w:hAnsi="Calibri" w:cs="Open Sans"/>
                <w:sz w:val="28"/>
                <w:szCs w:val="28"/>
                <w:shd w:val="clear" w:color="auto" w:fill="FFFFFF" w:themeFill="background1"/>
              </w:rPr>
              <w:t>dditional time reading with volunteers and school staff, SNIP reading and spelling of high frequency words</w:t>
            </w:r>
          </w:p>
          <w:p w14:paraId="310B83CE" w14:textId="4140A7E5" w:rsidR="00C802E8" w:rsidRPr="007B69FF" w:rsidRDefault="00C802E8" w:rsidP="007F0B34">
            <w:pPr>
              <w:pStyle w:val="ListParagraph"/>
              <w:numPr>
                <w:ilvl w:val="0"/>
                <w:numId w:val="20"/>
              </w:numPr>
              <w:rPr>
                <w:rFonts w:ascii="Calibri" w:hAnsi="Calibri" w:cs="Calibri"/>
                <w:sz w:val="28"/>
                <w:szCs w:val="28"/>
              </w:rPr>
            </w:pPr>
            <w:r w:rsidRPr="007B69FF">
              <w:rPr>
                <w:rFonts w:ascii="Calibri" w:hAnsi="Calibri" w:cs="Calibri"/>
                <w:sz w:val="28"/>
                <w:szCs w:val="28"/>
              </w:rPr>
              <w:t xml:space="preserve">Teachers use </w:t>
            </w:r>
            <w:proofErr w:type="gramStart"/>
            <w:r w:rsidRPr="007B69FF">
              <w:rPr>
                <w:rFonts w:ascii="Calibri" w:hAnsi="Calibri" w:cs="Calibri"/>
                <w:i/>
                <w:iCs/>
                <w:sz w:val="28"/>
                <w:szCs w:val="28"/>
              </w:rPr>
              <w:t>The</w:t>
            </w:r>
            <w:proofErr w:type="gramEnd"/>
            <w:r w:rsidRPr="007B69FF">
              <w:rPr>
                <w:rFonts w:ascii="Calibri" w:hAnsi="Calibri" w:cs="Calibri"/>
                <w:i/>
                <w:iCs/>
                <w:sz w:val="28"/>
                <w:szCs w:val="28"/>
              </w:rPr>
              <w:t xml:space="preserve"> fives plagues</w:t>
            </w:r>
            <w:r w:rsidRPr="007B69FF">
              <w:rPr>
                <w:rFonts w:ascii="Calibri" w:hAnsi="Calibri" w:cs="Calibri"/>
                <w:sz w:val="28"/>
                <w:szCs w:val="28"/>
              </w:rPr>
              <w:t xml:space="preserve"> to select high quality texts to incorporate into their teaching.  These books cover a range of genres including archaic, non-linear, complexity of the narrator, complexity of the plot/symbol and resistant texts* Teachers will cover all five genres each year.</w:t>
            </w:r>
          </w:p>
          <w:p w14:paraId="67B7A9A8" w14:textId="77777777" w:rsidR="00C802E8" w:rsidRPr="007B69FF" w:rsidRDefault="00C802E8" w:rsidP="007F0B34">
            <w:pPr>
              <w:pStyle w:val="ListParagraph"/>
              <w:numPr>
                <w:ilvl w:val="0"/>
                <w:numId w:val="20"/>
              </w:numPr>
              <w:rPr>
                <w:rFonts w:ascii="Calibri" w:hAnsi="Calibri" w:cs="Calibri"/>
                <w:sz w:val="28"/>
                <w:szCs w:val="28"/>
              </w:rPr>
            </w:pPr>
            <w:r w:rsidRPr="007B69FF">
              <w:rPr>
                <w:rFonts w:ascii="Calibri" w:hAnsi="Calibri" w:cs="Calibri"/>
                <w:sz w:val="28"/>
                <w:szCs w:val="28"/>
              </w:rPr>
              <w:t>Volunteer readers throughout the school</w:t>
            </w:r>
          </w:p>
          <w:p w14:paraId="0BF47C82" w14:textId="413E573A" w:rsidR="00C802E8" w:rsidRPr="007B69FF" w:rsidRDefault="00C802E8" w:rsidP="007F0B34">
            <w:pPr>
              <w:pStyle w:val="ListParagraph"/>
              <w:numPr>
                <w:ilvl w:val="0"/>
                <w:numId w:val="20"/>
              </w:numPr>
              <w:rPr>
                <w:rFonts w:ascii="Calibri" w:hAnsi="Calibri" w:cs="Calibri"/>
                <w:sz w:val="28"/>
                <w:szCs w:val="28"/>
              </w:rPr>
            </w:pPr>
            <w:r w:rsidRPr="007B69FF">
              <w:rPr>
                <w:rFonts w:ascii="Calibri" w:hAnsi="Calibri" w:cs="Calibri"/>
                <w:sz w:val="28"/>
                <w:szCs w:val="28"/>
              </w:rPr>
              <w:t>Virtual/real author visits</w:t>
            </w:r>
          </w:p>
          <w:p w14:paraId="0FA520D1" w14:textId="61B462E0" w:rsidR="00954D37" w:rsidRPr="007B69FF" w:rsidRDefault="00954D37" w:rsidP="007F0B34">
            <w:pPr>
              <w:pStyle w:val="ListParagraph"/>
              <w:numPr>
                <w:ilvl w:val="0"/>
                <w:numId w:val="20"/>
              </w:numPr>
              <w:rPr>
                <w:rFonts w:ascii="Calibri" w:hAnsi="Calibri" w:cs="Calibri"/>
                <w:sz w:val="28"/>
                <w:szCs w:val="28"/>
              </w:rPr>
            </w:pPr>
            <w:r w:rsidRPr="007B69FF">
              <w:rPr>
                <w:rFonts w:ascii="Calibri" w:hAnsi="Calibri" w:cs="Calibri"/>
                <w:sz w:val="28"/>
                <w:szCs w:val="28"/>
              </w:rPr>
              <w:t>Daily reading records are used and checked by staff in lower key stage 2</w:t>
            </w:r>
          </w:p>
          <w:p w14:paraId="48A2814D" w14:textId="0C1F2FAA" w:rsidR="00C802E8" w:rsidRPr="007B69FF" w:rsidRDefault="00C802E8" w:rsidP="007F0B34">
            <w:pPr>
              <w:pStyle w:val="ListParagraph"/>
              <w:numPr>
                <w:ilvl w:val="0"/>
                <w:numId w:val="20"/>
              </w:numPr>
              <w:rPr>
                <w:rFonts w:ascii="Calibri" w:hAnsi="Calibri" w:cs="Calibri"/>
                <w:sz w:val="28"/>
                <w:szCs w:val="28"/>
              </w:rPr>
            </w:pPr>
            <w:r w:rsidRPr="007B69FF">
              <w:rPr>
                <w:rFonts w:ascii="Calibri" w:hAnsi="Calibri" w:cs="Calibri"/>
                <w:sz w:val="28"/>
                <w:szCs w:val="28"/>
              </w:rPr>
              <w:t>Reading record</w:t>
            </w:r>
            <w:r w:rsidR="001D1187" w:rsidRPr="007B69FF">
              <w:rPr>
                <w:rFonts w:ascii="Calibri" w:hAnsi="Calibri" w:cs="Calibri"/>
                <w:sz w:val="28"/>
                <w:szCs w:val="28"/>
              </w:rPr>
              <w:t>s</w:t>
            </w:r>
            <w:r w:rsidRPr="007B69FF">
              <w:rPr>
                <w:rFonts w:ascii="Calibri" w:hAnsi="Calibri" w:cs="Calibri"/>
                <w:sz w:val="28"/>
                <w:szCs w:val="28"/>
              </w:rPr>
              <w:t xml:space="preserve"> to record book reviews</w:t>
            </w:r>
            <w:r w:rsidR="00F00153" w:rsidRPr="007B69FF">
              <w:rPr>
                <w:rFonts w:ascii="Calibri" w:hAnsi="Calibri" w:cs="Calibri"/>
                <w:sz w:val="28"/>
                <w:szCs w:val="28"/>
              </w:rPr>
              <w:t xml:space="preserve"> are used in upper key stage 2</w:t>
            </w:r>
          </w:p>
          <w:p w14:paraId="1DF46980" w14:textId="77777777" w:rsidR="001D1187" w:rsidRDefault="001D1187" w:rsidP="007F0B34">
            <w:pPr>
              <w:pStyle w:val="ListParagraph"/>
              <w:numPr>
                <w:ilvl w:val="0"/>
                <w:numId w:val="20"/>
              </w:numPr>
              <w:rPr>
                <w:rFonts w:ascii="Calibri" w:hAnsi="Calibri" w:cs="Calibri"/>
                <w:sz w:val="28"/>
                <w:szCs w:val="28"/>
              </w:rPr>
            </w:pPr>
            <w:r w:rsidRPr="007B69FF">
              <w:rPr>
                <w:rFonts w:ascii="Calibri" w:hAnsi="Calibri" w:cs="Calibri"/>
                <w:sz w:val="28"/>
                <w:szCs w:val="28"/>
              </w:rPr>
              <w:t>Reading buddies across the school</w:t>
            </w:r>
          </w:p>
          <w:p w14:paraId="3F341BF8" w14:textId="106C187F" w:rsidR="00BC5D9D" w:rsidRPr="00F00153" w:rsidRDefault="00BC5D9D" w:rsidP="00BC5D9D">
            <w:pPr>
              <w:pStyle w:val="ListParagraph"/>
              <w:rPr>
                <w:rFonts w:ascii="Calibri" w:hAnsi="Calibri" w:cs="Calibri"/>
                <w:sz w:val="28"/>
                <w:szCs w:val="28"/>
              </w:rPr>
            </w:pPr>
          </w:p>
        </w:tc>
      </w:tr>
      <w:tr w:rsidR="00C802E8" w:rsidRPr="00C802E8" w14:paraId="4FDD0ACA" w14:textId="77777777" w:rsidTr="00A67269">
        <w:trPr>
          <w:trHeight w:val="4"/>
        </w:trPr>
        <w:tc>
          <w:tcPr>
            <w:tcW w:w="14601" w:type="dxa"/>
          </w:tcPr>
          <w:p w14:paraId="271B9BAF" w14:textId="08AA12C4" w:rsidR="00C802E8" w:rsidRDefault="00BC5D9D" w:rsidP="007868F3">
            <w:pPr>
              <w:rPr>
                <w:rFonts w:ascii="Calibri" w:hAnsi="Calibri" w:cs="Calibri"/>
                <w:b/>
                <w:bCs/>
                <w:sz w:val="28"/>
                <w:szCs w:val="28"/>
              </w:rPr>
            </w:pPr>
            <w:r>
              <w:rPr>
                <w:rFonts w:ascii="Calibri" w:hAnsi="Calibri" w:cs="Calibri"/>
                <w:b/>
                <w:bCs/>
                <w:sz w:val="28"/>
                <w:szCs w:val="28"/>
              </w:rPr>
              <w:t>Diagnostic a</w:t>
            </w:r>
            <w:r w:rsidR="00C802E8" w:rsidRPr="00CE409A">
              <w:rPr>
                <w:rFonts w:ascii="Calibri" w:hAnsi="Calibri" w:cs="Calibri"/>
                <w:b/>
                <w:bCs/>
                <w:sz w:val="28"/>
                <w:szCs w:val="28"/>
              </w:rPr>
              <w:t>ssessment:</w:t>
            </w:r>
          </w:p>
          <w:p w14:paraId="1B9EC160" w14:textId="49D734EB" w:rsidR="00B35CB8" w:rsidRDefault="00B35CB8" w:rsidP="00B35CB8">
            <w:pPr>
              <w:pStyle w:val="ListParagraph"/>
              <w:numPr>
                <w:ilvl w:val="0"/>
                <w:numId w:val="24"/>
              </w:numPr>
              <w:rPr>
                <w:rFonts w:ascii="Calibri" w:hAnsi="Calibri" w:cs="Calibri"/>
                <w:sz w:val="28"/>
                <w:szCs w:val="28"/>
              </w:rPr>
            </w:pPr>
            <w:r w:rsidRPr="00B35CB8">
              <w:rPr>
                <w:rFonts w:ascii="Calibri" w:hAnsi="Calibri" w:cs="Calibri"/>
                <w:sz w:val="28"/>
                <w:szCs w:val="28"/>
              </w:rPr>
              <w:t xml:space="preserve">Before the start of the </w:t>
            </w:r>
            <w:r w:rsidRPr="00B35CB8">
              <w:rPr>
                <w:rFonts w:ascii="Calibri" w:hAnsi="Calibri" w:cs="Calibri"/>
                <w:i/>
                <w:iCs/>
                <w:sz w:val="28"/>
                <w:szCs w:val="28"/>
              </w:rPr>
              <w:t>Just Read</w:t>
            </w:r>
            <w:r w:rsidRPr="00B35CB8">
              <w:rPr>
                <w:rFonts w:ascii="Calibri" w:hAnsi="Calibri" w:cs="Calibri"/>
                <w:sz w:val="28"/>
                <w:szCs w:val="28"/>
              </w:rPr>
              <w:t xml:space="preserve"> project, all children take a reading age assessment.  This is then repeated after two terms of </w:t>
            </w:r>
            <w:r w:rsidRPr="00B35CB8">
              <w:rPr>
                <w:rFonts w:ascii="Calibri" w:hAnsi="Calibri" w:cs="Calibri"/>
                <w:i/>
                <w:iCs/>
                <w:sz w:val="28"/>
                <w:szCs w:val="28"/>
              </w:rPr>
              <w:t xml:space="preserve">Just </w:t>
            </w:r>
            <w:r>
              <w:rPr>
                <w:rFonts w:ascii="Calibri" w:hAnsi="Calibri" w:cs="Calibri"/>
                <w:i/>
                <w:iCs/>
                <w:sz w:val="28"/>
                <w:szCs w:val="28"/>
              </w:rPr>
              <w:t>R</w:t>
            </w:r>
            <w:r w:rsidRPr="00B35CB8">
              <w:rPr>
                <w:rFonts w:ascii="Calibri" w:hAnsi="Calibri" w:cs="Calibri"/>
                <w:i/>
                <w:iCs/>
                <w:sz w:val="28"/>
                <w:szCs w:val="28"/>
              </w:rPr>
              <w:t>ead</w:t>
            </w:r>
            <w:r w:rsidRPr="00B35CB8">
              <w:rPr>
                <w:rFonts w:ascii="Calibri" w:hAnsi="Calibri" w:cs="Calibri"/>
                <w:sz w:val="28"/>
                <w:szCs w:val="28"/>
              </w:rPr>
              <w:t xml:space="preserve"> to measure progress</w:t>
            </w:r>
          </w:p>
          <w:p w14:paraId="5A24935A" w14:textId="3BF2A935" w:rsidR="00F00153" w:rsidRPr="00B35CB8" w:rsidRDefault="00F00153" w:rsidP="00B35CB8">
            <w:pPr>
              <w:pStyle w:val="ListParagraph"/>
              <w:numPr>
                <w:ilvl w:val="0"/>
                <w:numId w:val="24"/>
              </w:numPr>
              <w:rPr>
                <w:rFonts w:ascii="Calibri" w:hAnsi="Calibri" w:cs="Calibri"/>
                <w:sz w:val="28"/>
                <w:szCs w:val="28"/>
              </w:rPr>
            </w:pPr>
            <w:r>
              <w:rPr>
                <w:rFonts w:ascii="Calibri" w:hAnsi="Calibri" w:cs="Calibri"/>
                <w:sz w:val="28"/>
                <w:szCs w:val="28"/>
              </w:rPr>
              <w:t>AFL informed planning</w:t>
            </w:r>
          </w:p>
          <w:p w14:paraId="6E5AEA84" w14:textId="77777777" w:rsidR="00C802E8" w:rsidRPr="00B35CB8" w:rsidRDefault="00B35CB8" w:rsidP="00B35CB8">
            <w:pPr>
              <w:pStyle w:val="ListParagraph"/>
              <w:numPr>
                <w:ilvl w:val="0"/>
                <w:numId w:val="24"/>
              </w:numPr>
              <w:rPr>
                <w:rFonts w:ascii="Calibri" w:hAnsi="Calibri" w:cs="Calibri"/>
                <w:sz w:val="28"/>
                <w:szCs w:val="28"/>
              </w:rPr>
            </w:pPr>
            <w:r w:rsidRPr="00B35CB8">
              <w:rPr>
                <w:rFonts w:ascii="Calibri" w:hAnsi="Calibri" w:cs="Calibri"/>
                <w:sz w:val="28"/>
                <w:szCs w:val="28"/>
              </w:rPr>
              <w:t>Children in Years 3-6 complete the NFER Reading tests 3 x a year which teacher’s use to inform planning</w:t>
            </w:r>
          </w:p>
          <w:p w14:paraId="005ECCA2" w14:textId="2FCF587B" w:rsidR="00B35CB8" w:rsidRPr="00B35CB8" w:rsidRDefault="00F00153" w:rsidP="00B35CB8">
            <w:pPr>
              <w:pStyle w:val="ListParagraph"/>
              <w:numPr>
                <w:ilvl w:val="0"/>
                <w:numId w:val="24"/>
              </w:numPr>
              <w:rPr>
                <w:rFonts w:ascii="Calibri" w:hAnsi="Calibri" w:cs="Calibri"/>
                <w:sz w:val="28"/>
                <w:szCs w:val="28"/>
              </w:rPr>
            </w:pPr>
            <w:r>
              <w:rPr>
                <w:rFonts w:ascii="Calibri" w:hAnsi="Calibri" w:cs="Calibri"/>
                <w:sz w:val="28"/>
                <w:szCs w:val="28"/>
              </w:rPr>
              <w:t>End of key stage QCA tests</w:t>
            </w:r>
            <w:r w:rsidR="00B35CB8" w:rsidRPr="00B35CB8">
              <w:rPr>
                <w:rFonts w:ascii="Calibri" w:hAnsi="Calibri" w:cs="Calibri"/>
                <w:sz w:val="28"/>
                <w:szCs w:val="28"/>
              </w:rPr>
              <w:t xml:space="preserve"> </w:t>
            </w:r>
          </w:p>
        </w:tc>
      </w:tr>
      <w:tr w:rsidR="00C802E8" w:rsidRPr="00C802E8" w14:paraId="3A37740D" w14:textId="77777777" w:rsidTr="00A67269">
        <w:trPr>
          <w:trHeight w:val="4"/>
        </w:trPr>
        <w:tc>
          <w:tcPr>
            <w:tcW w:w="14601" w:type="dxa"/>
            <w:shd w:val="clear" w:color="auto" w:fill="007DDA"/>
          </w:tcPr>
          <w:p w14:paraId="6DF3BA1A" w14:textId="223C2CC5" w:rsidR="00C802E8" w:rsidRPr="00C802E8" w:rsidRDefault="007B69FF" w:rsidP="007868F3">
            <w:pPr>
              <w:rPr>
                <w:rFonts w:ascii="Calibri" w:hAnsi="Calibri" w:cs="Calibri"/>
                <w:sz w:val="28"/>
                <w:szCs w:val="28"/>
              </w:rPr>
            </w:pPr>
            <w:r w:rsidRPr="007B69FF">
              <w:rPr>
                <w:rFonts w:ascii="Calibri" w:hAnsi="Calibri" w:cs="Calibri"/>
                <w:color w:val="FFFFFF" w:themeColor="background1"/>
                <w:sz w:val="28"/>
                <w:szCs w:val="28"/>
              </w:rPr>
              <w:t xml:space="preserve">Additional Information </w:t>
            </w:r>
          </w:p>
        </w:tc>
      </w:tr>
      <w:tr w:rsidR="00C802E8" w:rsidRPr="00C802E8" w14:paraId="089360B4" w14:textId="77777777" w:rsidTr="00A67269">
        <w:trPr>
          <w:trHeight w:val="158"/>
        </w:trPr>
        <w:tc>
          <w:tcPr>
            <w:tcW w:w="14601" w:type="dxa"/>
            <w:shd w:val="clear" w:color="auto" w:fill="auto"/>
          </w:tcPr>
          <w:p w14:paraId="54601154" w14:textId="54354E8E" w:rsidR="00C802E8" w:rsidRPr="00C802E8" w:rsidRDefault="00C802E8" w:rsidP="007868F3">
            <w:pPr>
              <w:rPr>
                <w:rFonts w:ascii="Calibri" w:hAnsi="Calibri" w:cs="Calibri"/>
                <w:sz w:val="28"/>
                <w:szCs w:val="28"/>
              </w:rPr>
            </w:pPr>
            <w:r w:rsidRPr="00C802E8">
              <w:rPr>
                <w:rFonts w:ascii="Calibri" w:hAnsi="Calibri" w:cs="Calibri"/>
                <w:sz w:val="28"/>
                <w:szCs w:val="28"/>
              </w:rPr>
              <w:t>*</w:t>
            </w:r>
            <w:r w:rsidRPr="00C802E8">
              <w:rPr>
                <w:rFonts w:ascii="Calibri" w:hAnsi="Calibri" w:cs="Calibri"/>
                <w:b/>
                <w:bCs/>
                <w:sz w:val="28"/>
                <w:szCs w:val="28"/>
              </w:rPr>
              <w:t>Archaic Language</w:t>
            </w:r>
          </w:p>
          <w:p w14:paraId="0485A227" w14:textId="77777777" w:rsidR="00C802E8" w:rsidRPr="00C802E8" w:rsidRDefault="00C802E8" w:rsidP="007868F3">
            <w:pPr>
              <w:rPr>
                <w:rFonts w:ascii="Calibri" w:hAnsi="Calibri" w:cs="Calibri"/>
                <w:sz w:val="28"/>
                <w:szCs w:val="28"/>
              </w:rPr>
            </w:pPr>
            <w:r w:rsidRPr="00C802E8">
              <w:rPr>
                <w:rFonts w:ascii="Calibri" w:hAnsi="Calibri" w:cs="Calibri"/>
                <w:sz w:val="28"/>
                <w:szCs w:val="28"/>
              </w:rPr>
              <w:t>The vocabulary, usage, syntax and context for cultural reference of texts over 50 or 100 years old are vastly different and typically more complex than texts written today. Students need to be exposed to and develop proficiency with antiquated forms of expression.</w:t>
            </w:r>
          </w:p>
          <w:p w14:paraId="15AA7575" w14:textId="77777777" w:rsidR="00C802E8" w:rsidRPr="00C802E8" w:rsidRDefault="00C802E8" w:rsidP="007868F3">
            <w:pPr>
              <w:rPr>
                <w:rFonts w:ascii="Calibri" w:hAnsi="Calibri" w:cs="Calibri"/>
                <w:b/>
                <w:bCs/>
                <w:sz w:val="28"/>
                <w:szCs w:val="28"/>
              </w:rPr>
            </w:pPr>
            <w:r w:rsidRPr="00C802E8">
              <w:rPr>
                <w:rFonts w:ascii="Calibri" w:hAnsi="Calibri" w:cs="Calibri"/>
                <w:b/>
                <w:bCs/>
                <w:sz w:val="28"/>
                <w:szCs w:val="28"/>
              </w:rPr>
              <w:t>Non-Linear Time Sequences</w:t>
            </w:r>
          </w:p>
          <w:p w14:paraId="4768C153" w14:textId="77777777" w:rsidR="00C802E8" w:rsidRPr="00C802E8" w:rsidRDefault="00C802E8" w:rsidP="007868F3">
            <w:pPr>
              <w:rPr>
                <w:rFonts w:ascii="Calibri" w:hAnsi="Calibri" w:cs="Calibri"/>
                <w:sz w:val="28"/>
                <w:szCs w:val="28"/>
              </w:rPr>
            </w:pPr>
            <w:r w:rsidRPr="00C802E8">
              <w:rPr>
                <w:rFonts w:ascii="Calibri" w:hAnsi="Calibri" w:cs="Calibri"/>
                <w:sz w:val="28"/>
                <w:szCs w:val="28"/>
              </w:rPr>
              <w:t>A story is narrated in a given style with a given cadence and that cadence endures and remains consistent, but in the best books, books where every aspect of the narration is nuanced to create an exact image, time moves in fits and start. It doubles back. The only way to master such books is to have read them time and again and to be carefully introduced to them by a thoughtful teacher or parent.</w:t>
            </w:r>
          </w:p>
          <w:p w14:paraId="18CD735B" w14:textId="77777777" w:rsidR="00C802E8" w:rsidRPr="00C802E8" w:rsidRDefault="00C802E8" w:rsidP="007868F3">
            <w:pPr>
              <w:rPr>
                <w:rFonts w:ascii="Calibri" w:hAnsi="Calibri" w:cs="Calibri"/>
                <w:b/>
                <w:bCs/>
                <w:sz w:val="28"/>
                <w:szCs w:val="28"/>
              </w:rPr>
            </w:pPr>
            <w:r w:rsidRPr="00C802E8">
              <w:rPr>
                <w:rFonts w:ascii="Calibri" w:hAnsi="Calibri" w:cs="Calibri"/>
                <w:b/>
                <w:bCs/>
                <w:sz w:val="28"/>
                <w:szCs w:val="28"/>
              </w:rPr>
              <w:t>Narratively Complex</w:t>
            </w:r>
          </w:p>
          <w:p w14:paraId="1CCF3A9C" w14:textId="77777777" w:rsidR="00C802E8" w:rsidRPr="00C802E8" w:rsidRDefault="00C802E8" w:rsidP="007868F3">
            <w:pPr>
              <w:rPr>
                <w:rFonts w:ascii="Calibri" w:hAnsi="Calibri" w:cs="Calibri"/>
                <w:sz w:val="28"/>
                <w:szCs w:val="28"/>
              </w:rPr>
            </w:pPr>
            <w:r w:rsidRPr="00C802E8">
              <w:rPr>
                <w:rFonts w:ascii="Calibri" w:hAnsi="Calibri" w:cs="Calibri"/>
                <w:sz w:val="28"/>
                <w:szCs w:val="28"/>
              </w:rPr>
              <w:t xml:space="preserve">Books are sometimes narrated by an unreliable narrator.  Books may have non-human narrator such as the horse that tells the story in Black Beauty. Some books have multiple intertwined and apparently (for a time) unrelated plot lines. These are far harder to read than books with a single plot line and students need to experience these as well. </w:t>
            </w:r>
          </w:p>
          <w:p w14:paraId="55083043" w14:textId="77777777" w:rsidR="00C802E8" w:rsidRPr="00C802E8" w:rsidRDefault="00C802E8" w:rsidP="007868F3">
            <w:pPr>
              <w:rPr>
                <w:rFonts w:ascii="Calibri" w:hAnsi="Calibri" w:cs="Calibri"/>
                <w:b/>
                <w:bCs/>
                <w:sz w:val="28"/>
                <w:szCs w:val="28"/>
              </w:rPr>
            </w:pPr>
            <w:r w:rsidRPr="00C802E8">
              <w:rPr>
                <w:rFonts w:ascii="Calibri" w:hAnsi="Calibri" w:cs="Calibri"/>
                <w:b/>
                <w:bCs/>
                <w:sz w:val="28"/>
                <w:szCs w:val="28"/>
              </w:rPr>
              <w:t>Figurative/Symbolic Text</w:t>
            </w:r>
          </w:p>
          <w:p w14:paraId="36306005" w14:textId="77777777" w:rsidR="00C802E8" w:rsidRPr="00C802E8" w:rsidRDefault="00C802E8" w:rsidP="007868F3">
            <w:pPr>
              <w:rPr>
                <w:rFonts w:ascii="Calibri" w:hAnsi="Calibri" w:cs="Calibri"/>
                <w:sz w:val="28"/>
                <w:szCs w:val="28"/>
              </w:rPr>
            </w:pPr>
            <w:r w:rsidRPr="00C802E8">
              <w:rPr>
                <w:rFonts w:ascii="Calibri" w:hAnsi="Calibri" w:cs="Calibri"/>
                <w:sz w:val="28"/>
                <w:szCs w:val="28"/>
              </w:rPr>
              <w:t xml:space="preserve">Texts which happen on an allegorical or symbolic level. </w:t>
            </w:r>
          </w:p>
          <w:p w14:paraId="78E065F2" w14:textId="77777777" w:rsidR="00C802E8" w:rsidRPr="00C802E8" w:rsidRDefault="00C802E8" w:rsidP="007868F3">
            <w:pPr>
              <w:rPr>
                <w:rFonts w:ascii="Calibri" w:hAnsi="Calibri" w:cs="Calibri"/>
                <w:b/>
                <w:bCs/>
                <w:sz w:val="28"/>
                <w:szCs w:val="28"/>
              </w:rPr>
            </w:pPr>
            <w:r w:rsidRPr="00C802E8">
              <w:rPr>
                <w:rFonts w:ascii="Calibri" w:hAnsi="Calibri" w:cs="Calibri"/>
                <w:b/>
                <w:bCs/>
                <w:sz w:val="28"/>
                <w:szCs w:val="28"/>
              </w:rPr>
              <w:t>Resistant Texts</w:t>
            </w:r>
          </w:p>
          <w:p w14:paraId="53AF566C" w14:textId="7551AEA1" w:rsidR="00C802E8" w:rsidRPr="00C802E8" w:rsidRDefault="00C802E8" w:rsidP="007868F3">
            <w:pPr>
              <w:rPr>
                <w:rFonts w:ascii="Calibri" w:hAnsi="Calibri" w:cs="Calibri"/>
                <w:sz w:val="28"/>
                <w:szCs w:val="28"/>
              </w:rPr>
            </w:pPr>
            <w:r w:rsidRPr="00C802E8">
              <w:rPr>
                <w:rFonts w:ascii="Calibri" w:hAnsi="Calibri" w:cs="Calibri"/>
                <w:sz w:val="28"/>
                <w:szCs w:val="28"/>
              </w:rPr>
              <w:t>Texts written to deliberately resist easy meaning-making by readers. Perhaps half of the poems ever written fall into this category. You have to assemble meaning around nuances, hints, uncertainties and clues.</w:t>
            </w:r>
          </w:p>
        </w:tc>
      </w:tr>
    </w:tbl>
    <w:p w14:paraId="46ABBD8F" w14:textId="4FB3D0A1" w:rsidR="008A3DDE" w:rsidRPr="00C802E8" w:rsidRDefault="008A3DDE">
      <w:pPr>
        <w:pStyle w:val="Body"/>
        <w:rPr>
          <w:rFonts w:ascii="Calibri" w:hAnsi="Calibri" w:cs="Calibri"/>
          <w:color w:val="auto"/>
          <w:sz w:val="28"/>
          <w:szCs w:val="28"/>
        </w:rPr>
      </w:pPr>
    </w:p>
    <w:sectPr w:rsidR="008A3DDE" w:rsidRPr="00C802E8" w:rsidSect="00C802E8">
      <w:headerReference w:type="default" r:id="rId11"/>
      <w:footerReference w:type="default" r:id="rId12"/>
      <w:pgSz w:w="16840" w:h="23820"/>
      <w:pgMar w:top="1440" w:right="1440" w:bottom="1440" w:left="144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A3DE" w14:textId="77777777" w:rsidR="00780E25" w:rsidRDefault="00780E25">
      <w:r>
        <w:separator/>
      </w:r>
    </w:p>
  </w:endnote>
  <w:endnote w:type="continuationSeparator" w:id="0">
    <w:p w14:paraId="133E0886" w14:textId="77777777" w:rsidR="00780E25" w:rsidRDefault="0078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33E" w14:textId="77777777" w:rsidR="008A3DDE" w:rsidRDefault="008A3D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6262" w14:textId="77777777" w:rsidR="00780E25" w:rsidRDefault="00780E25">
      <w:r>
        <w:separator/>
      </w:r>
    </w:p>
  </w:footnote>
  <w:footnote w:type="continuationSeparator" w:id="0">
    <w:p w14:paraId="75BB6F80" w14:textId="77777777" w:rsidR="00780E25" w:rsidRDefault="0078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CBC1" w14:textId="77777777" w:rsidR="008A3DDE" w:rsidRDefault="008A3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A8F"/>
    <w:multiLevelType w:val="hybridMultilevel"/>
    <w:tmpl w:val="FF842922"/>
    <w:lvl w:ilvl="0" w:tplc="5CDA9D7E">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52E192">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F76E8F6">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7FEBC28">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E7C29D8">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93AB99C">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052269E4">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26B5B8">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3247BE">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2DBAD0"/>
    <w:multiLevelType w:val="hybridMultilevel"/>
    <w:tmpl w:val="ADF8B62E"/>
    <w:lvl w:ilvl="0" w:tplc="78082E78">
      <w:start w:val="1"/>
      <w:numFmt w:val="bullet"/>
      <w:lvlText w:val="•"/>
      <w:lvlJc w:val="left"/>
      <w:pPr>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1" w:tplc="27D6845A">
      <w:start w:val="1"/>
      <w:numFmt w:val="bullet"/>
      <w:lvlText w:val="•"/>
      <w:lvlJc w:val="left"/>
      <w:pPr>
        <w:ind w:left="11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CA5EEC">
      <w:start w:val="1"/>
      <w:numFmt w:val="bullet"/>
      <w:lvlText w:val="•"/>
      <w:lvlJc w:val="left"/>
      <w:pPr>
        <w:ind w:left="18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3" w:tplc="07662602">
      <w:start w:val="1"/>
      <w:numFmt w:val="bullet"/>
      <w:lvlText w:val="•"/>
      <w:lvlJc w:val="left"/>
      <w:pPr>
        <w:ind w:left="261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2FCD0">
      <w:start w:val="1"/>
      <w:numFmt w:val="bullet"/>
      <w:lvlText w:val="•"/>
      <w:lvlJc w:val="left"/>
      <w:pPr>
        <w:ind w:left="33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C8DAE2">
      <w:start w:val="1"/>
      <w:numFmt w:val="bullet"/>
      <w:lvlText w:val="•"/>
      <w:lvlJc w:val="left"/>
      <w:pPr>
        <w:ind w:left="40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6" w:tplc="AFCEF41E">
      <w:start w:val="1"/>
      <w:numFmt w:val="bullet"/>
      <w:lvlText w:val="•"/>
      <w:lvlJc w:val="left"/>
      <w:pPr>
        <w:ind w:left="47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B8C94A">
      <w:start w:val="1"/>
      <w:numFmt w:val="bullet"/>
      <w:lvlText w:val="•"/>
      <w:lvlJc w:val="left"/>
      <w:pPr>
        <w:ind w:left="54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B220E35C">
      <w:start w:val="1"/>
      <w:numFmt w:val="bullet"/>
      <w:lvlText w:val="•"/>
      <w:lvlJc w:val="left"/>
      <w:pPr>
        <w:ind w:left="6210" w:hanging="4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92B52A"/>
    <w:multiLevelType w:val="hybridMultilevel"/>
    <w:tmpl w:val="699C072E"/>
    <w:lvl w:ilvl="0" w:tplc="EC46E05E">
      <w:start w:val="1"/>
      <w:numFmt w:val="bullet"/>
      <w:lvlText w:val="•"/>
      <w:lvlJc w:val="left"/>
      <w:pPr>
        <w:ind w:left="225" w:hanging="225"/>
      </w:pPr>
      <w:rPr>
        <w:rFonts w:hAnsi="Arial Unicode MS"/>
        <w:caps w:val="0"/>
        <w:smallCaps w:val="0"/>
        <w:strike w:val="0"/>
        <w:dstrike w:val="0"/>
        <w:outline w:val="0"/>
        <w:emboss w:val="0"/>
        <w:imprint w:val="0"/>
        <w:spacing w:val="0"/>
        <w:w w:val="100"/>
        <w:kern w:val="0"/>
        <w:position w:val="0"/>
        <w:highlight w:val="none"/>
        <w:vertAlign w:val="baseline"/>
      </w:rPr>
    </w:lvl>
    <w:lvl w:ilvl="1" w:tplc="2E7EFE6C">
      <w:start w:val="1"/>
      <w:numFmt w:val="bullet"/>
      <w:lvlText w:val="•"/>
      <w:lvlJc w:val="left"/>
      <w:pPr>
        <w:ind w:left="945" w:hanging="225"/>
      </w:pPr>
      <w:rPr>
        <w:rFonts w:hAnsi="Arial Unicode MS"/>
        <w:caps w:val="0"/>
        <w:smallCaps w:val="0"/>
        <w:strike w:val="0"/>
        <w:dstrike w:val="0"/>
        <w:outline w:val="0"/>
        <w:emboss w:val="0"/>
        <w:imprint w:val="0"/>
        <w:spacing w:val="0"/>
        <w:w w:val="100"/>
        <w:kern w:val="0"/>
        <w:position w:val="0"/>
        <w:highlight w:val="none"/>
        <w:vertAlign w:val="baseline"/>
      </w:rPr>
    </w:lvl>
    <w:lvl w:ilvl="2" w:tplc="1AD0E864">
      <w:start w:val="1"/>
      <w:numFmt w:val="bullet"/>
      <w:lvlText w:val="•"/>
      <w:lvlJc w:val="left"/>
      <w:pPr>
        <w:ind w:left="1665"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CA969862">
      <w:start w:val="1"/>
      <w:numFmt w:val="bullet"/>
      <w:lvlText w:val="•"/>
      <w:lvlJc w:val="left"/>
      <w:pPr>
        <w:ind w:left="2385" w:hanging="225"/>
      </w:pPr>
      <w:rPr>
        <w:rFonts w:hAnsi="Arial Unicode MS"/>
        <w:caps w:val="0"/>
        <w:smallCaps w:val="0"/>
        <w:strike w:val="0"/>
        <w:dstrike w:val="0"/>
        <w:outline w:val="0"/>
        <w:emboss w:val="0"/>
        <w:imprint w:val="0"/>
        <w:spacing w:val="0"/>
        <w:w w:val="100"/>
        <w:kern w:val="0"/>
        <w:position w:val="0"/>
        <w:highlight w:val="none"/>
        <w:vertAlign w:val="baseline"/>
      </w:rPr>
    </w:lvl>
    <w:lvl w:ilvl="4" w:tplc="9210E53C">
      <w:start w:val="1"/>
      <w:numFmt w:val="bullet"/>
      <w:lvlText w:val="•"/>
      <w:lvlJc w:val="left"/>
      <w:pPr>
        <w:ind w:left="3105" w:hanging="225"/>
      </w:pPr>
      <w:rPr>
        <w:rFonts w:hAnsi="Arial Unicode MS"/>
        <w:caps w:val="0"/>
        <w:smallCaps w:val="0"/>
        <w:strike w:val="0"/>
        <w:dstrike w:val="0"/>
        <w:outline w:val="0"/>
        <w:emboss w:val="0"/>
        <w:imprint w:val="0"/>
        <w:spacing w:val="0"/>
        <w:w w:val="100"/>
        <w:kern w:val="0"/>
        <w:position w:val="0"/>
        <w:highlight w:val="none"/>
        <w:vertAlign w:val="baseline"/>
      </w:rPr>
    </w:lvl>
    <w:lvl w:ilvl="5" w:tplc="CBA0578C">
      <w:start w:val="1"/>
      <w:numFmt w:val="bullet"/>
      <w:lvlText w:val="•"/>
      <w:lvlJc w:val="left"/>
      <w:pPr>
        <w:ind w:left="382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1AE06934">
      <w:start w:val="1"/>
      <w:numFmt w:val="bullet"/>
      <w:lvlText w:val="•"/>
      <w:lvlJc w:val="left"/>
      <w:pPr>
        <w:ind w:left="4545" w:hanging="225"/>
      </w:pPr>
      <w:rPr>
        <w:rFonts w:hAnsi="Arial Unicode MS"/>
        <w:caps w:val="0"/>
        <w:smallCaps w:val="0"/>
        <w:strike w:val="0"/>
        <w:dstrike w:val="0"/>
        <w:outline w:val="0"/>
        <w:emboss w:val="0"/>
        <w:imprint w:val="0"/>
        <w:spacing w:val="0"/>
        <w:w w:val="100"/>
        <w:kern w:val="0"/>
        <w:position w:val="0"/>
        <w:highlight w:val="none"/>
        <w:vertAlign w:val="baseline"/>
      </w:rPr>
    </w:lvl>
    <w:lvl w:ilvl="7" w:tplc="69ECF0C8">
      <w:start w:val="1"/>
      <w:numFmt w:val="bullet"/>
      <w:lvlText w:val="•"/>
      <w:lvlJc w:val="left"/>
      <w:pPr>
        <w:ind w:left="5265" w:hanging="225"/>
      </w:pPr>
      <w:rPr>
        <w:rFonts w:hAnsi="Arial Unicode MS"/>
        <w:caps w:val="0"/>
        <w:smallCaps w:val="0"/>
        <w:strike w:val="0"/>
        <w:dstrike w:val="0"/>
        <w:outline w:val="0"/>
        <w:emboss w:val="0"/>
        <w:imprint w:val="0"/>
        <w:spacing w:val="0"/>
        <w:w w:val="100"/>
        <w:kern w:val="0"/>
        <w:position w:val="0"/>
        <w:highlight w:val="none"/>
        <w:vertAlign w:val="baseline"/>
      </w:rPr>
    </w:lvl>
    <w:lvl w:ilvl="8" w:tplc="BAD04EEA">
      <w:start w:val="1"/>
      <w:numFmt w:val="bullet"/>
      <w:lvlText w:val="•"/>
      <w:lvlJc w:val="left"/>
      <w:pPr>
        <w:ind w:left="5985"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A6C7E12"/>
    <w:multiLevelType w:val="hybridMultilevel"/>
    <w:tmpl w:val="A4FCD04E"/>
    <w:lvl w:ilvl="0" w:tplc="DBF26044">
      <w:start w:val="1"/>
      <w:numFmt w:val="bullet"/>
      <w:lvlText w:val="-"/>
      <w:lvlJc w:val="left"/>
      <w:pPr>
        <w:ind w:left="1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1" w:tplc="66DEC074">
      <w:start w:val="1"/>
      <w:numFmt w:val="bullet"/>
      <w:lvlText w:val="-"/>
      <w:lvlJc w:val="left"/>
      <w:pPr>
        <w:ind w:left="4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2" w:tplc="AE8A7648">
      <w:start w:val="1"/>
      <w:numFmt w:val="bullet"/>
      <w:lvlText w:val="-"/>
      <w:lvlJc w:val="left"/>
      <w:pPr>
        <w:ind w:left="6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3" w:tplc="3A286C82">
      <w:start w:val="1"/>
      <w:numFmt w:val="bullet"/>
      <w:lvlText w:val="-"/>
      <w:lvlJc w:val="left"/>
      <w:pPr>
        <w:ind w:left="8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4" w:tplc="1D800300">
      <w:start w:val="1"/>
      <w:numFmt w:val="bullet"/>
      <w:lvlText w:val="-"/>
      <w:lvlJc w:val="left"/>
      <w:pPr>
        <w:ind w:left="113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5" w:tplc="582C11DA">
      <w:start w:val="1"/>
      <w:numFmt w:val="bullet"/>
      <w:lvlText w:val="-"/>
      <w:lvlJc w:val="left"/>
      <w:pPr>
        <w:ind w:left="13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6" w:tplc="2EC00640">
      <w:start w:val="1"/>
      <w:numFmt w:val="bullet"/>
      <w:lvlText w:val="-"/>
      <w:lvlJc w:val="left"/>
      <w:pPr>
        <w:ind w:left="16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7" w:tplc="0DEEE2D2">
      <w:start w:val="1"/>
      <w:numFmt w:val="bullet"/>
      <w:lvlText w:val="-"/>
      <w:lvlJc w:val="left"/>
      <w:pPr>
        <w:ind w:left="18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8" w:tplc="1D943EA0">
      <w:start w:val="1"/>
      <w:numFmt w:val="bullet"/>
      <w:lvlText w:val="-"/>
      <w:lvlJc w:val="left"/>
      <w:pPr>
        <w:ind w:left="20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abstractNum>
  <w:abstractNum w:abstractNumId="4" w15:restartNumberingAfterBreak="0">
    <w:nsid w:val="23DF9F09"/>
    <w:multiLevelType w:val="hybridMultilevel"/>
    <w:tmpl w:val="8244F11A"/>
    <w:lvl w:ilvl="0" w:tplc="170A2B62">
      <w:start w:val="1"/>
      <w:numFmt w:val="bullet"/>
      <w:lvlText w:val="-"/>
      <w:lvlJc w:val="left"/>
      <w:pPr>
        <w:ind w:left="1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1" w:tplc="C8C24D8C">
      <w:start w:val="1"/>
      <w:numFmt w:val="bullet"/>
      <w:lvlText w:val="-"/>
      <w:lvlJc w:val="left"/>
      <w:pPr>
        <w:ind w:left="4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2" w:tplc="506A5ABE">
      <w:start w:val="1"/>
      <w:numFmt w:val="bullet"/>
      <w:lvlText w:val="-"/>
      <w:lvlJc w:val="left"/>
      <w:pPr>
        <w:ind w:left="6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3" w:tplc="AEB024BA">
      <w:start w:val="1"/>
      <w:numFmt w:val="bullet"/>
      <w:lvlText w:val="-"/>
      <w:lvlJc w:val="left"/>
      <w:pPr>
        <w:ind w:left="8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4" w:tplc="54BADE5C">
      <w:start w:val="1"/>
      <w:numFmt w:val="bullet"/>
      <w:lvlText w:val="-"/>
      <w:lvlJc w:val="left"/>
      <w:pPr>
        <w:ind w:left="113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5" w:tplc="174056AA">
      <w:start w:val="1"/>
      <w:numFmt w:val="bullet"/>
      <w:lvlText w:val="-"/>
      <w:lvlJc w:val="left"/>
      <w:pPr>
        <w:ind w:left="13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6" w:tplc="0B3AF97E">
      <w:start w:val="1"/>
      <w:numFmt w:val="bullet"/>
      <w:lvlText w:val="-"/>
      <w:lvlJc w:val="left"/>
      <w:pPr>
        <w:ind w:left="16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7" w:tplc="15F25F84">
      <w:start w:val="1"/>
      <w:numFmt w:val="bullet"/>
      <w:lvlText w:val="-"/>
      <w:lvlJc w:val="left"/>
      <w:pPr>
        <w:ind w:left="18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8" w:tplc="C2F49564">
      <w:start w:val="1"/>
      <w:numFmt w:val="bullet"/>
      <w:lvlText w:val="-"/>
      <w:lvlJc w:val="left"/>
      <w:pPr>
        <w:ind w:left="20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abstractNum>
  <w:abstractNum w:abstractNumId="5" w15:restartNumberingAfterBreak="0">
    <w:nsid w:val="28B2696B"/>
    <w:multiLevelType w:val="hybridMultilevel"/>
    <w:tmpl w:val="4A668A08"/>
    <w:lvl w:ilvl="0" w:tplc="BF62A116">
      <w:start w:val="1"/>
      <w:numFmt w:val="bullet"/>
      <w:lvlText w:val="•"/>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3C9EF5FA">
      <w:start w:val="1"/>
      <w:numFmt w:val="bullet"/>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2" w:tplc="391A15D6">
      <w:start w:val="1"/>
      <w:numFmt w:val="bullet"/>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8046798">
      <w:start w:val="1"/>
      <w:numFmt w:val="bullet"/>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 w:ilvl="4" w:tplc="9FE80C0C">
      <w:start w:val="1"/>
      <w:numFmt w:val="bullet"/>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lvl w:ilvl="5" w:tplc="A27864C4">
      <w:start w:val="1"/>
      <w:numFmt w:val="bullet"/>
      <w:lvlText w:val="•"/>
      <w:lvlJc w:val="left"/>
      <w:pPr>
        <w:ind w:left="3816"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3B628056">
      <w:start w:val="1"/>
      <w:numFmt w:val="bullet"/>
      <w:lvlText w:val="•"/>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FEF22152">
      <w:start w:val="1"/>
      <w:numFmt w:val="bullet"/>
      <w:lvlText w:val="•"/>
      <w:lvlJc w:val="left"/>
      <w:pPr>
        <w:ind w:left="5256" w:hanging="216"/>
      </w:pPr>
      <w:rPr>
        <w:rFonts w:hAnsi="Arial Unicode MS"/>
        <w:caps w:val="0"/>
        <w:smallCaps w:val="0"/>
        <w:strike w:val="0"/>
        <w:dstrike w:val="0"/>
        <w:outline w:val="0"/>
        <w:emboss w:val="0"/>
        <w:imprint w:val="0"/>
        <w:spacing w:val="0"/>
        <w:w w:val="100"/>
        <w:kern w:val="0"/>
        <w:position w:val="0"/>
        <w:highlight w:val="none"/>
        <w:vertAlign w:val="baseline"/>
      </w:rPr>
    </w:lvl>
    <w:lvl w:ilvl="8" w:tplc="AB4A9F90">
      <w:start w:val="1"/>
      <w:numFmt w:val="bullet"/>
      <w:lvlText w:val="•"/>
      <w:lvlJc w:val="left"/>
      <w:pPr>
        <w:ind w:left="597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28A9CA8"/>
    <w:multiLevelType w:val="hybridMultilevel"/>
    <w:tmpl w:val="D8F23402"/>
    <w:lvl w:ilvl="0" w:tplc="B6BCC9EC">
      <w:start w:val="1"/>
      <w:numFmt w:val="bullet"/>
      <w:lvlText w:val="•"/>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E3EA410E">
      <w:start w:val="1"/>
      <w:numFmt w:val="bullet"/>
      <w:lvlText w:val="•"/>
      <w:lvlJc w:val="left"/>
      <w:pPr>
        <w:ind w:left="1035" w:hanging="315"/>
      </w:pPr>
      <w:rPr>
        <w:rFonts w:hAnsi="Arial Unicode MS"/>
        <w:caps w:val="0"/>
        <w:smallCaps w:val="0"/>
        <w:strike w:val="0"/>
        <w:dstrike w:val="0"/>
        <w:outline w:val="0"/>
        <w:emboss w:val="0"/>
        <w:imprint w:val="0"/>
        <w:spacing w:val="0"/>
        <w:w w:val="100"/>
        <w:kern w:val="0"/>
        <w:position w:val="0"/>
        <w:highlight w:val="none"/>
        <w:vertAlign w:val="baseline"/>
      </w:rPr>
    </w:lvl>
    <w:lvl w:ilvl="2" w:tplc="40BCFCCA">
      <w:start w:val="1"/>
      <w:numFmt w:val="bullet"/>
      <w:lvlText w:val="•"/>
      <w:lvlJc w:val="left"/>
      <w:pPr>
        <w:ind w:left="1755"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9606FB5C">
      <w:start w:val="1"/>
      <w:numFmt w:val="bullet"/>
      <w:lvlText w:val="•"/>
      <w:lvlJc w:val="left"/>
      <w:pPr>
        <w:ind w:left="2475" w:hanging="315"/>
      </w:pPr>
      <w:rPr>
        <w:rFonts w:hAnsi="Arial Unicode MS"/>
        <w:caps w:val="0"/>
        <w:smallCaps w:val="0"/>
        <w:strike w:val="0"/>
        <w:dstrike w:val="0"/>
        <w:outline w:val="0"/>
        <w:emboss w:val="0"/>
        <w:imprint w:val="0"/>
        <w:spacing w:val="0"/>
        <w:w w:val="100"/>
        <w:kern w:val="0"/>
        <w:position w:val="0"/>
        <w:highlight w:val="none"/>
        <w:vertAlign w:val="baseline"/>
      </w:rPr>
    </w:lvl>
    <w:lvl w:ilvl="4" w:tplc="9984F208">
      <w:start w:val="1"/>
      <w:numFmt w:val="bullet"/>
      <w:lvlText w:val="•"/>
      <w:lvlJc w:val="left"/>
      <w:pPr>
        <w:ind w:left="3195" w:hanging="315"/>
      </w:pPr>
      <w:rPr>
        <w:rFonts w:hAnsi="Arial Unicode MS"/>
        <w:caps w:val="0"/>
        <w:smallCaps w:val="0"/>
        <w:strike w:val="0"/>
        <w:dstrike w:val="0"/>
        <w:outline w:val="0"/>
        <w:emboss w:val="0"/>
        <w:imprint w:val="0"/>
        <w:spacing w:val="0"/>
        <w:w w:val="100"/>
        <w:kern w:val="0"/>
        <w:position w:val="0"/>
        <w:highlight w:val="none"/>
        <w:vertAlign w:val="baseline"/>
      </w:rPr>
    </w:lvl>
    <w:lvl w:ilvl="5" w:tplc="E092EA74">
      <w:start w:val="1"/>
      <w:numFmt w:val="bullet"/>
      <w:lvlText w:val="•"/>
      <w:lvlJc w:val="left"/>
      <w:pPr>
        <w:ind w:left="3915"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15B2B540">
      <w:start w:val="1"/>
      <w:numFmt w:val="bullet"/>
      <w:lvlText w:val="•"/>
      <w:lvlJc w:val="left"/>
      <w:pPr>
        <w:ind w:left="4635" w:hanging="315"/>
      </w:pPr>
      <w:rPr>
        <w:rFonts w:hAnsi="Arial Unicode MS"/>
        <w:caps w:val="0"/>
        <w:smallCaps w:val="0"/>
        <w:strike w:val="0"/>
        <w:dstrike w:val="0"/>
        <w:outline w:val="0"/>
        <w:emboss w:val="0"/>
        <w:imprint w:val="0"/>
        <w:spacing w:val="0"/>
        <w:w w:val="100"/>
        <w:kern w:val="0"/>
        <w:position w:val="0"/>
        <w:highlight w:val="none"/>
        <w:vertAlign w:val="baseline"/>
      </w:rPr>
    </w:lvl>
    <w:lvl w:ilvl="7" w:tplc="F3C2F93A">
      <w:start w:val="1"/>
      <w:numFmt w:val="bullet"/>
      <w:lvlText w:val="•"/>
      <w:lvlJc w:val="left"/>
      <w:pPr>
        <w:ind w:left="5355" w:hanging="315"/>
      </w:pPr>
      <w:rPr>
        <w:rFonts w:hAnsi="Arial Unicode MS"/>
        <w:caps w:val="0"/>
        <w:smallCaps w:val="0"/>
        <w:strike w:val="0"/>
        <w:dstrike w:val="0"/>
        <w:outline w:val="0"/>
        <w:emboss w:val="0"/>
        <w:imprint w:val="0"/>
        <w:spacing w:val="0"/>
        <w:w w:val="100"/>
        <w:kern w:val="0"/>
        <w:position w:val="0"/>
        <w:highlight w:val="none"/>
        <w:vertAlign w:val="baseline"/>
      </w:rPr>
    </w:lvl>
    <w:lvl w:ilvl="8" w:tplc="F124B832">
      <w:start w:val="1"/>
      <w:numFmt w:val="bullet"/>
      <w:lvlText w:val="•"/>
      <w:lvlJc w:val="left"/>
      <w:pPr>
        <w:ind w:left="6075"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496620"/>
    <w:multiLevelType w:val="hybridMultilevel"/>
    <w:tmpl w:val="EE8E692C"/>
    <w:lvl w:ilvl="0" w:tplc="4EB27E88">
      <w:start w:val="1"/>
      <w:numFmt w:val="bullet"/>
      <w:lvlText w:val="•"/>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ABEE6604">
      <w:start w:val="1"/>
      <w:numFmt w:val="bullet"/>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2" w:tplc="053AD64C">
      <w:start w:val="1"/>
      <w:numFmt w:val="bullet"/>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E42AACD6">
      <w:start w:val="1"/>
      <w:numFmt w:val="bullet"/>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 w:ilvl="4" w:tplc="13B67DD4">
      <w:start w:val="1"/>
      <w:numFmt w:val="bullet"/>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lvl w:ilvl="5" w:tplc="BD6A33D6">
      <w:start w:val="1"/>
      <w:numFmt w:val="bullet"/>
      <w:lvlText w:val="•"/>
      <w:lvlJc w:val="left"/>
      <w:pPr>
        <w:ind w:left="3816"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0200F4AA">
      <w:start w:val="1"/>
      <w:numFmt w:val="bullet"/>
      <w:lvlText w:val="•"/>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AF5E14CE">
      <w:start w:val="1"/>
      <w:numFmt w:val="bullet"/>
      <w:lvlText w:val="•"/>
      <w:lvlJc w:val="left"/>
      <w:pPr>
        <w:ind w:left="5256" w:hanging="216"/>
      </w:pPr>
      <w:rPr>
        <w:rFonts w:hAnsi="Arial Unicode MS"/>
        <w:caps w:val="0"/>
        <w:smallCaps w:val="0"/>
        <w:strike w:val="0"/>
        <w:dstrike w:val="0"/>
        <w:outline w:val="0"/>
        <w:emboss w:val="0"/>
        <w:imprint w:val="0"/>
        <w:spacing w:val="0"/>
        <w:w w:val="100"/>
        <w:kern w:val="0"/>
        <w:position w:val="0"/>
        <w:highlight w:val="none"/>
        <w:vertAlign w:val="baseline"/>
      </w:rPr>
    </w:lvl>
    <w:lvl w:ilvl="8" w:tplc="622A77FA">
      <w:start w:val="1"/>
      <w:numFmt w:val="bullet"/>
      <w:lvlText w:val="•"/>
      <w:lvlJc w:val="left"/>
      <w:pPr>
        <w:ind w:left="597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4B0C47"/>
    <w:multiLevelType w:val="hybridMultilevel"/>
    <w:tmpl w:val="C126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38F3A"/>
    <w:multiLevelType w:val="hybridMultilevel"/>
    <w:tmpl w:val="D1A6737A"/>
    <w:lvl w:ilvl="0" w:tplc="7E3EB476">
      <w:start w:val="1"/>
      <w:numFmt w:val="bullet"/>
      <w:lvlText w:val="•"/>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9D9614FA">
      <w:start w:val="1"/>
      <w:numFmt w:val="bullet"/>
      <w:lvlText w:val="•"/>
      <w:lvlJc w:val="left"/>
      <w:pPr>
        <w:ind w:left="1035" w:hanging="315"/>
      </w:pPr>
      <w:rPr>
        <w:rFonts w:hAnsi="Arial Unicode MS"/>
        <w:caps w:val="0"/>
        <w:smallCaps w:val="0"/>
        <w:strike w:val="0"/>
        <w:dstrike w:val="0"/>
        <w:outline w:val="0"/>
        <w:emboss w:val="0"/>
        <w:imprint w:val="0"/>
        <w:spacing w:val="0"/>
        <w:w w:val="100"/>
        <w:kern w:val="0"/>
        <w:position w:val="0"/>
        <w:highlight w:val="none"/>
        <w:vertAlign w:val="baseline"/>
      </w:rPr>
    </w:lvl>
    <w:lvl w:ilvl="2" w:tplc="FE7C77FC">
      <w:start w:val="1"/>
      <w:numFmt w:val="bullet"/>
      <w:lvlText w:val="•"/>
      <w:lvlJc w:val="left"/>
      <w:pPr>
        <w:ind w:left="1755"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626A03B8">
      <w:start w:val="1"/>
      <w:numFmt w:val="bullet"/>
      <w:lvlText w:val="•"/>
      <w:lvlJc w:val="left"/>
      <w:pPr>
        <w:ind w:left="2475" w:hanging="315"/>
      </w:pPr>
      <w:rPr>
        <w:rFonts w:hAnsi="Arial Unicode MS"/>
        <w:caps w:val="0"/>
        <w:smallCaps w:val="0"/>
        <w:strike w:val="0"/>
        <w:dstrike w:val="0"/>
        <w:outline w:val="0"/>
        <w:emboss w:val="0"/>
        <w:imprint w:val="0"/>
        <w:spacing w:val="0"/>
        <w:w w:val="100"/>
        <w:kern w:val="0"/>
        <w:position w:val="0"/>
        <w:highlight w:val="none"/>
        <w:vertAlign w:val="baseline"/>
      </w:rPr>
    </w:lvl>
    <w:lvl w:ilvl="4" w:tplc="EC0AB942">
      <w:start w:val="1"/>
      <w:numFmt w:val="bullet"/>
      <w:lvlText w:val="•"/>
      <w:lvlJc w:val="left"/>
      <w:pPr>
        <w:ind w:left="3195" w:hanging="315"/>
      </w:pPr>
      <w:rPr>
        <w:rFonts w:hAnsi="Arial Unicode MS"/>
        <w:caps w:val="0"/>
        <w:smallCaps w:val="0"/>
        <w:strike w:val="0"/>
        <w:dstrike w:val="0"/>
        <w:outline w:val="0"/>
        <w:emboss w:val="0"/>
        <w:imprint w:val="0"/>
        <w:spacing w:val="0"/>
        <w:w w:val="100"/>
        <w:kern w:val="0"/>
        <w:position w:val="0"/>
        <w:highlight w:val="none"/>
        <w:vertAlign w:val="baseline"/>
      </w:rPr>
    </w:lvl>
    <w:lvl w:ilvl="5" w:tplc="A84E2E64">
      <w:start w:val="1"/>
      <w:numFmt w:val="bullet"/>
      <w:lvlText w:val="•"/>
      <w:lvlJc w:val="left"/>
      <w:pPr>
        <w:ind w:left="3915"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283AC01A">
      <w:start w:val="1"/>
      <w:numFmt w:val="bullet"/>
      <w:lvlText w:val="•"/>
      <w:lvlJc w:val="left"/>
      <w:pPr>
        <w:ind w:left="4635" w:hanging="315"/>
      </w:pPr>
      <w:rPr>
        <w:rFonts w:hAnsi="Arial Unicode MS"/>
        <w:caps w:val="0"/>
        <w:smallCaps w:val="0"/>
        <w:strike w:val="0"/>
        <w:dstrike w:val="0"/>
        <w:outline w:val="0"/>
        <w:emboss w:val="0"/>
        <w:imprint w:val="0"/>
        <w:spacing w:val="0"/>
        <w:w w:val="100"/>
        <w:kern w:val="0"/>
        <w:position w:val="0"/>
        <w:highlight w:val="none"/>
        <w:vertAlign w:val="baseline"/>
      </w:rPr>
    </w:lvl>
    <w:lvl w:ilvl="7" w:tplc="40648FDE">
      <w:start w:val="1"/>
      <w:numFmt w:val="bullet"/>
      <w:lvlText w:val="•"/>
      <w:lvlJc w:val="left"/>
      <w:pPr>
        <w:ind w:left="5355" w:hanging="315"/>
      </w:pPr>
      <w:rPr>
        <w:rFonts w:hAnsi="Arial Unicode MS"/>
        <w:caps w:val="0"/>
        <w:smallCaps w:val="0"/>
        <w:strike w:val="0"/>
        <w:dstrike w:val="0"/>
        <w:outline w:val="0"/>
        <w:emboss w:val="0"/>
        <w:imprint w:val="0"/>
        <w:spacing w:val="0"/>
        <w:w w:val="100"/>
        <w:kern w:val="0"/>
        <w:position w:val="0"/>
        <w:highlight w:val="none"/>
        <w:vertAlign w:val="baseline"/>
      </w:rPr>
    </w:lvl>
    <w:lvl w:ilvl="8" w:tplc="E4E26F06">
      <w:start w:val="1"/>
      <w:numFmt w:val="bullet"/>
      <w:lvlText w:val="•"/>
      <w:lvlJc w:val="left"/>
      <w:pPr>
        <w:ind w:left="6075"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2CA6F21"/>
    <w:multiLevelType w:val="hybridMultilevel"/>
    <w:tmpl w:val="5CFA5EBE"/>
    <w:lvl w:ilvl="0" w:tplc="350465C0">
      <w:start w:val="1"/>
      <w:numFmt w:val="bullet"/>
      <w:lvlText w:val="-"/>
      <w:lvlJc w:val="left"/>
      <w:pPr>
        <w:ind w:left="1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1" w:tplc="EC80ACC2">
      <w:start w:val="1"/>
      <w:numFmt w:val="bullet"/>
      <w:lvlText w:val="-"/>
      <w:lvlJc w:val="left"/>
      <w:pPr>
        <w:ind w:left="4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2" w:tplc="39A617FE">
      <w:start w:val="1"/>
      <w:numFmt w:val="bullet"/>
      <w:lvlText w:val="-"/>
      <w:lvlJc w:val="left"/>
      <w:pPr>
        <w:ind w:left="6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3" w:tplc="BC3CDC10">
      <w:start w:val="1"/>
      <w:numFmt w:val="bullet"/>
      <w:lvlText w:val="-"/>
      <w:lvlJc w:val="left"/>
      <w:pPr>
        <w:ind w:left="8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4" w:tplc="135AD5F6">
      <w:start w:val="1"/>
      <w:numFmt w:val="bullet"/>
      <w:lvlText w:val="-"/>
      <w:lvlJc w:val="left"/>
      <w:pPr>
        <w:ind w:left="113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5" w:tplc="F684BF94">
      <w:start w:val="1"/>
      <w:numFmt w:val="bullet"/>
      <w:lvlText w:val="-"/>
      <w:lvlJc w:val="left"/>
      <w:pPr>
        <w:ind w:left="13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6" w:tplc="40321536">
      <w:start w:val="1"/>
      <w:numFmt w:val="bullet"/>
      <w:lvlText w:val="-"/>
      <w:lvlJc w:val="left"/>
      <w:pPr>
        <w:ind w:left="16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7" w:tplc="21B0E50A">
      <w:start w:val="1"/>
      <w:numFmt w:val="bullet"/>
      <w:lvlText w:val="-"/>
      <w:lvlJc w:val="left"/>
      <w:pPr>
        <w:ind w:left="18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8" w:tplc="6360C0DA">
      <w:start w:val="1"/>
      <w:numFmt w:val="bullet"/>
      <w:lvlText w:val="-"/>
      <w:lvlJc w:val="left"/>
      <w:pPr>
        <w:ind w:left="20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abstractNum>
  <w:abstractNum w:abstractNumId="11" w15:restartNumberingAfterBreak="0">
    <w:nsid w:val="486C1982"/>
    <w:multiLevelType w:val="multilevel"/>
    <w:tmpl w:val="7D24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C9E52"/>
    <w:multiLevelType w:val="hybridMultilevel"/>
    <w:tmpl w:val="E0FE2558"/>
    <w:lvl w:ilvl="0" w:tplc="11F2C6A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06BAB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3EE12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843E9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5E072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6E489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114573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FAE3F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26CAB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87C8A65"/>
    <w:multiLevelType w:val="hybridMultilevel"/>
    <w:tmpl w:val="E42AB832"/>
    <w:lvl w:ilvl="0" w:tplc="F894F75C">
      <w:start w:val="1"/>
      <w:numFmt w:val="bullet"/>
      <w:lvlText w:val="-"/>
      <w:lvlJc w:val="left"/>
      <w:pPr>
        <w:ind w:left="1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1" w:tplc="11A68DDC">
      <w:start w:val="1"/>
      <w:numFmt w:val="bullet"/>
      <w:lvlText w:val="-"/>
      <w:lvlJc w:val="left"/>
      <w:pPr>
        <w:ind w:left="4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2" w:tplc="9800CFF6">
      <w:start w:val="1"/>
      <w:numFmt w:val="bullet"/>
      <w:lvlText w:val="-"/>
      <w:lvlJc w:val="left"/>
      <w:pPr>
        <w:ind w:left="6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3" w:tplc="A808B246">
      <w:start w:val="1"/>
      <w:numFmt w:val="bullet"/>
      <w:lvlText w:val="-"/>
      <w:lvlJc w:val="left"/>
      <w:pPr>
        <w:ind w:left="8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4" w:tplc="9A24EFB6">
      <w:start w:val="1"/>
      <w:numFmt w:val="bullet"/>
      <w:lvlText w:val="-"/>
      <w:lvlJc w:val="left"/>
      <w:pPr>
        <w:ind w:left="113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5" w:tplc="D570B372">
      <w:start w:val="1"/>
      <w:numFmt w:val="bullet"/>
      <w:lvlText w:val="-"/>
      <w:lvlJc w:val="left"/>
      <w:pPr>
        <w:ind w:left="13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6" w:tplc="C6124DF8">
      <w:start w:val="1"/>
      <w:numFmt w:val="bullet"/>
      <w:lvlText w:val="-"/>
      <w:lvlJc w:val="left"/>
      <w:pPr>
        <w:ind w:left="16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7" w:tplc="9AEAAEA2">
      <w:start w:val="1"/>
      <w:numFmt w:val="bullet"/>
      <w:lvlText w:val="-"/>
      <w:lvlJc w:val="left"/>
      <w:pPr>
        <w:ind w:left="18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8" w:tplc="EE221B72">
      <w:start w:val="1"/>
      <w:numFmt w:val="bullet"/>
      <w:lvlText w:val="-"/>
      <w:lvlJc w:val="left"/>
      <w:pPr>
        <w:ind w:left="20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abstractNum>
  <w:abstractNum w:abstractNumId="14" w15:restartNumberingAfterBreak="0">
    <w:nsid w:val="5C7112C6"/>
    <w:multiLevelType w:val="hybridMultilevel"/>
    <w:tmpl w:val="DD54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F1573"/>
    <w:multiLevelType w:val="hybridMultilevel"/>
    <w:tmpl w:val="9284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44CD0"/>
    <w:multiLevelType w:val="hybridMultilevel"/>
    <w:tmpl w:val="266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B060E"/>
    <w:multiLevelType w:val="hybridMultilevel"/>
    <w:tmpl w:val="481CDEDE"/>
    <w:lvl w:ilvl="0" w:tplc="81D41E66">
      <w:start w:val="1"/>
      <w:numFmt w:val="bullet"/>
      <w:lvlText w:val="•"/>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86E0D93C">
      <w:start w:val="1"/>
      <w:numFmt w:val="bullet"/>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2" w:tplc="5D200308">
      <w:start w:val="1"/>
      <w:numFmt w:val="bullet"/>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94643BF0">
      <w:start w:val="1"/>
      <w:numFmt w:val="bullet"/>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 w:ilvl="4" w:tplc="C6AAFF96">
      <w:start w:val="1"/>
      <w:numFmt w:val="bullet"/>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lvl w:ilvl="5" w:tplc="E2B86C78">
      <w:start w:val="1"/>
      <w:numFmt w:val="bullet"/>
      <w:lvlText w:val="•"/>
      <w:lvlJc w:val="left"/>
      <w:pPr>
        <w:ind w:left="3816"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D04A3904">
      <w:start w:val="1"/>
      <w:numFmt w:val="bullet"/>
      <w:lvlText w:val="•"/>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A9802444">
      <w:start w:val="1"/>
      <w:numFmt w:val="bullet"/>
      <w:lvlText w:val="•"/>
      <w:lvlJc w:val="left"/>
      <w:pPr>
        <w:ind w:left="5256" w:hanging="216"/>
      </w:pPr>
      <w:rPr>
        <w:rFonts w:hAnsi="Arial Unicode MS"/>
        <w:caps w:val="0"/>
        <w:smallCaps w:val="0"/>
        <w:strike w:val="0"/>
        <w:dstrike w:val="0"/>
        <w:outline w:val="0"/>
        <w:emboss w:val="0"/>
        <w:imprint w:val="0"/>
        <w:spacing w:val="0"/>
        <w:w w:val="100"/>
        <w:kern w:val="0"/>
        <w:position w:val="0"/>
        <w:highlight w:val="none"/>
        <w:vertAlign w:val="baseline"/>
      </w:rPr>
    </w:lvl>
    <w:lvl w:ilvl="8" w:tplc="CE88B4C0">
      <w:start w:val="1"/>
      <w:numFmt w:val="bullet"/>
      <w:lvlText w:val="•"/>
      <w:lvlJc w:val="left"/>
      <w:pPr>
        <w:ind w:left="597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BF15D05"/>
    <w:multiLevelType w:val="hybridMultilevel"/>
    <w:tmpl w:val="9A542048"/>
    <w:lvl w:ilvl="0" w:tplc="B5F88296">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E204E90">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72D338">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30AC9BE">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83E8A30">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4D6F97A">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1E4983C">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9ED7BE">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8468DC2">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C9A71B3"/>
    <w:multiLevelType w:val="hybridMultilevel"/>
    <w:tmpl w:val="CD1080EA"/>
    <w:lvl w:ilvl="0" w:tplc="EF9E4996">
      <w:start w:val="1"/>
      <w:numFmt w:val="bullet"/>
      <w:lvlText w:val="•"/>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1" w:tplc="5D5CF12E">
      <w:start w:val="1"/>
      <w:numFmt w:val="bullet"/>
      <w:lvlText w:val="•"/>
      <w:lvlJc w:val="left"/>
      <w:pPr>
        <w:ind w:left="1035" w:hanging="315"/>
      </w:pPr>
      <w:rPr>
        <w:rFonts w:hAnsi="Arial Unicode MS"/>
        <w:caps w:val="0"/>
        <w:smallCaps w:val="0"/>
        <w:strike w:val="0"/>
        <w:dstrike w:val="0"/>
        <w:outline w:val="0"/>
        <w:emboss w:val="0"/>
        <w:imprint w:val="0"/>
        <w:spacing w:val="0"/>
        <w:w w:val="100"/>
        <w:kern w:val="0"/>
        <w:position w:val="0"/>
        <w:highlight w:val="none"/>
        <w:vertAlign w:val="baseline"/>
      </w:rPr>
    </w:lvl>
    <w:lvl w:ilvl="2" w:tplc="11D6B026">
      <w:start w:val="1"/>
      <w:numFmt w:val="bullet"/>
      <w:lvlText w:val="•"/>
      <w:lvlJc w:val="left"/>
      <w:pPr>
        <w:ind w:left="1755"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4E8CE036">
      <w:start w:val="1"/>
      <w:numFmt w:val="bullet"/>
      <w:lvlText w:val="•"/>
      <w:lvlJc w:val="left"/>
      <w:pPr>
        <w:ind w:left="2475" w:hanging="315"/>
      </w:pPr>
      <w:rPr>
        <w:rFonts w:hAnsi="Arial Unicode MS"/>
        <w:caps w:val="0"/>
        <w:smallCaps w:val="0"/>
        <w:strike w:val="0"/>
        <w:dstrike w:val="0"/>
        <w:outline w:val="0"/>
        <w:emboss w:val="0"/>
        <w:imprint w:val="0"/>
        <w:spacing w:val="0"/>
        <w:w w:val="100"/>
        <w:kern w:val="0"/>
        <w:position w:val="0"/>
        <w:highlight w:val="none"/>
        <w:vertAlign w:val="baseline"/>
      </w:rPr>
    </w:lvl>
    <w:lvl w:ilvl="4" w:tplc="21F621EA">
      <w:start w:val="1"/>
      <w:numFmt w:val="bullet"/>
      <w:lvlText w:val="•"/>
      <w:lvlJc w:val="left"/>
      <w:pPr>
        <w:ind w:left="3195" w:hanging="315"/>
      </w:pPr>
      <w:rPr>
        <w:rFonts w:hAnsi="Arial Unicode MS"/>
        <w:caps w:val="0"/>
        <w:smallCaps w:val="0"/>
        <w:strike w:val="0"/>
        <w:dstrike w:val="0"/>
        <w:outline w:val="0"/>
        <w:emboss w:val="0"/>
        <w:imprint w:val="0"/>
        <w:spacing w:val="0"/>
        <w:w w:val="100"/>
        <w:kern w:val="0"/>
        <w:position w:val="0"/>
        <w:highlight w:val="none"/>
        <w:vertAlign w:val="baseline"/>
      </w:rPr>
    </w:lvl>
    <w:lvl w:ilvl="5" w:tplc="7E8ADC2A">
      <w:start w:val="1"/>
      <w:numFmt w:val="bullet"/>
      <w:lvlText w:val="•"/>
      <w:lvlJc w:val="left"/>
      <w:pPr>
        <w:ind w:left="3915"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B210B78A">
      <w:start w:val="1"/>
      <w:numFmt w:val="bullet"/>
      <w:lvlText w:val="•"/>
      <w:lvlJc w:val="left"/>
      <w:pPr>
        <w:ind w:left="4635" w:hanging="315"/>
      </w:pPr>
      <w:rPr>
        <w:rFonts w:hAnsi="Arial Unicode MS"/>
        <w:caps w:val="0"/>
        <w:smallCaps w:val="0"/>
        <w:strike w:val="0"/>
        <w:dstrike w:val="0"/>
        <w:outline w:val="0"/>
        <w:emboss w:val="0"/>
        <w:imprint w:val="0"/>
        <w:spacing w:val="0"/>
        <w:w w:val="100"/>
        <w:kern w:val="0"/>
        <w:position w:val="0"/>
        <w:highlight w:val="none"/>
        <w:vertAlign w:val="baseline"/>
      </w:rPr>
    </w:lvl>
    <w:lvl w:ilvl="7" w:tplc="D486A30C">
      <w:start w:val="1"/>
      <w:numFmt w:val="bullet"/>
      <w:lvlText w:val="•"/>
      <w:lvlJc w:val="left"/>
      <w:pPr>
        <w:ind w:left="5355" w:hanging="315"/>
      </w:pPr>
      <w:rPr>
        <w:rFonts w:hAnsi="Arial Unicode MS"/>
        <w:caps w:val="0"/>
        <w:smallCaps w:val="0"/>
        <w:strike w:val="0"/>
        <w:dstrike w:val="0"/>
        <w:outline w:val="0"/>
        <w:emboss w:val="0"/>
        <w:imprint w:val="0"/>
        <w:spacing w:val="0"/>
        <w:w w:val="100"/>
        <w:kern w:val="0"/>
        <w:position w:val="0"/>
        <w:highlight w:val="none"/>
        <w:vertAlign w:val="baseline"/>
      </w:rPr>
    </w:lvl>
    <w:lvl w:ilvl="8" w:tplc="8438E27E">
      <w:start w:val="1"/>
      <w:numFmt w:val="bullet"/>
      <w:lvlText w:val="•"/>
      <w:lvlJc w:val="left"/>
      <w:pPr>
        <w:ind w:left="6075"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F1DB3C3"/>
    <w:multiLevelType w:val="hybridMultilevel"/>
    <w:tmpl w:val="D0501B48"/>
    <w:lvl w:ilvl="0" w:tplc="F8600C04">
      <w:start w:val="1"/>
      <w:numFmt w:val="bullet"/>
      <w:lvlText w:val="-"/>
      <w:lvlJc w:val="left"/>
      <w:pPr>
        <w:ind w:left="1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1" w:tplc="40C4177A">
      <w:start w:val="1"/>
      <w:numFmt w:val="bullet"/>
      <w:lvlText w:val="-"/>
      <w:lvlJc w:val="left"/>
      <w:pPr>
        <w:ind w:left="4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2" w:tplc="F0326DFA">
      <w:start w:val="1"/>
      <w:numFmt w:val="bullet"/>
      <w:lvlText w:val="-"/>
      <w:lvlJc w:val="left"/>
      <w:pPr>
        <w:ind w:left="6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3" w:tplc="A4F00C96">
      <w:start w:val="1"/>
      <w:numFmt w:val="bullet"/>
      <w:lvlText w:val="-"/>
      <w:lvlJc w:val="left"/>
      <w:pPr>
        <w:ind w:left="8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4" w:tplc="4EDE2574">
      <w:start w:val="1"/>
      <w:numFmt w:val="bullet"/>
      <w:lvlText w:val="-"/>
      <w:lvlJc w:val="left"/>
      <w:pPr>
        <w:ind w:left="113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5" w:tplc="234203D0">
      <w:start w:val="1"/>
      <w:numFmt w:val="bullet"/>
      <w:lvlText w:val="-"/>
      <w:lvlJc w:val="left"/>
      <w:pPr>
        <w:ind w:left="13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6" w:tplc="BE402494">
      <w:start w:val="1"/>
      <w:numFmt w:val="bullet"/>
      <w:lvlText w:val="-"/>
      <w:lvlJc w:val="left"/>
      <w:pPr>
        <w:ind w:left="16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7" w:tplc="CBE46DBC">
      <w:start w:val="1"/>
      <w:numFmt w:val="bullet"/>
      <w:lvlText w:val="-"/>
      <w:lvlJc w:val="left"/>
      <w:pPr>
        <w:ind w:left="18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8" w:tplc="410CF482">
      <w:start w:val="1"/>
      <w:numFmt w:val="bullet"/>
      <w:lvlText w:val="-"/>
      <w:lvlJc w:val="left"/>
      <w:pPr>
        <w:ind w:left="20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abstractNum>
  <w:abstractNum w:abstractNumId="21" w15:restartNumberingAfterBreak="0">
    <w:nsid w:val="7F6DB384"/>
    <w:multiLevelType w:val="hybridMultilevel"/>
    <w:tmpl w:val="ECCE4AB8"/>
    <w:lvl w:ilvl="0" w:tplc="0B1CAB26">
      <w:start w:val="1"/>
      <w:numFmt w:val="bullet"/>
      <w:lvlText w:val="-"/>
      <w:lvlJc w:val="left"/>
      <w:pPr>
        <w:ind w:left="1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1" w:tplc="7E8C381A">
      <w:start w:val="1"/>
      <w:numFmt w:val="bullet"/>
      <w:lvlText w:val="-"/>
      <w:lvlJc w:val="left"/>
      <w:pPr>
        <w:ind w:left="4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2" w:tplc="AD7AAAB6">
      <w:start w:val="1"/>
      <w:numFmt w:val="bullet"/>
      <w:lvlText w:val="-"/>
      <w:lvlJc w:val="left"/>
      <w:pPr>
        <w:ind w:left="6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3" w:tplc="76844654">
      <w:start w:val="1"/>
      <w:numFmt w:val="bullet"/>
      <w:lvlText w:val="-"/>
      <w:lvlJc w:val="left"/>
      <w:pPr>
        <w:ind w:left="8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4" w:tplc="704EFB60">
      <w:start w:val="1"/>
      <w:numFmt w:val="bullet"/>
      <w:lvlText w:val="-"/>
      <w:lvlJc w:val="left"/>
      <w:pPr>
        <w:ind w:left="113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5" w:tplc="18B64C2A">
      <w:start w:val="1"/>
      <w:numFmt w:val="bullet"/>
      <w:lvlText w:val="-"/>
      <w:lvlJc w:val="left"/>
      <w:pPr>
        <w:ind w:left="137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6" w:tplc="74BA5DDE">
      <w:start w:val="1"/>
      <w:numFmt w:val="bullet"/>
      <w:lvlText w:val="-"/>
      <w:lvlJc w:val="left"/>
      <w:pPr>
        <w:ind w:left="161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7" w:tplc="732835F2">
      <w:start w:val="1"/>
      <w:numFmt w:val="bullet"/>
      <w:lvlText w:val="-"/>
      <w:lvlJc w:val="left"/>
      <w:pPr>
        <w:ind w:left="185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lvl w:ilvl="8" w:tplc="D4D2350E">
      <w:start w:val="1"/>
      <w:numFmt w:val="bullet"/>
      <w:lvlText w:val="-"/>
      <w:lvlJc w:val="left"/>
      <w:pPr>
        <w:ind w:left="2095" w:hanging="175"/>
      </w:pPr>
      <w:rPr>
        <w:rFonts w:hAnsi="Arial Unicode MS"/>
        <w:caps w:val="0"/>
        <w:smallCaps w:val="0"/>
        <w:strike w:val="0"/>
        <w:dstrike w:val="0"/>
        <w:outline w:val="0"/>
        <w:emboss w:val="0"/>
        <w:imprint w:val="0"/>
        <w:spacing w:val="0"/>
        <w:w w:val="100"/>
        <w:kern w:val="0"/>
        <w:position w:val="4"/>
        <w:sz w:val="19"/>
        <w:szCs w:val="19"/>
        <w:highlight w:val="none"/>
        <w:vertAlign w:val="baseline"/>
      </w:rPr>
    </w:lvl>
  </w:abstractNum>
  <w:num w:numId="1">
    <w:abstractNumId w:val="5"/>
  </w:num>
  <w:num w:numId="2">
    <w:abstractNumId w:val="7"/>
  </w:num>
  <w:num w:numId="3">
    <w:abstractNumId w:val="17"/>
  </w:num>
  <w:num w:numId="4">
    <w:abstractNumId w:val="1"/>
  </w:num>
  <w:num w:numId="5">
    <w:abstractNumId w:val="12"/>
  </w:num>
  <w:num w:numId="6">
    <w:abstractNumId w:val="2"/>
  </w:num>
  <w:num w:numId="7">
    <w:abstractNumId w:val="2"/>
    <w:lvlOverride w:ilvl="0">
      <w:lvl w:ilvl="0" w:tplc="EC46E05E">
        <w:start w:val="1"/>
        <w:numFmt w:val="bullet"/>
        <w:lvlText w:val="•"/>
        <w:lvlJc w:val="left"/>
        <w:pPr>
          <w:ind w:left="22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7EFE6C">
        <w:start w:val="1"/>
        <w:numFmt w:val="bullet"/>
        <w:lvlText w:val="•"/>
        <w:lvlJc w:val="left"/>
        <w:pPr>
          <w:ind w:left="94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D0E864">
        <w:start w:val="1"/>
        <w:numFmt w:val="bullet"/>
        <w:lvlText w:val="•"/>
        <w:lvlJc w:val="left"/>
        <w:pPr>
          <w:ind w:left="166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A969862">
        <w:start w:val="1"/>
        <w:numFmt w:val="bullet"/>
        <w:lvlText w:val="•"/>
        <w:lvlJc w:val="left"/>
        <w:pPr>
          <w:ind w:left="238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210E53C">
        <w:start w:val="1"/>
        <w:numFmt w:val="bullet"/>
        <w:lvlText w:val="•"/>
        <w:lvlJc w:val="left"/>
        <w:pPr>
          <w:ind w:left="310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BA0578C">
        <w:start w:val="1"/>
        <w:numFmt w:val="bullet"/>
        <w:lvlText w:val="•"/>
        <w:lvlJc w:val="left"/>
        <w:pPr>
          <w:ind w:left="382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AE06934">
        <w:start w:val="1"/>
        <w:numFmt w:val="bullet"/>
        <w:lvlText w:val="•"/>
        <w:lvlJc w:val="left"/>
        <w:pPr>
          <w:ind w:left="454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9ECF0C8">
        <w:start w:val="1"/>
        <w:numFmt w:val="bullet"/>
        <w:lvlText w:val="•"/>
        <w:lvlJc w:val="left"/>
        <w:pPr>
          <w:ind w:left="526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AD04EEA">
        <w:start w:val="1"/>
        <w:numFmt w:val="bullet"/>
        <w:lvlText w:val="•"/>
        <w:lvlJc w:val="left"/>
        <w:pPr>
          <w:ind w:left="598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lvlOverride w:ilvl="0">
      <w:lvl w:ilvl="0" w:tplc="EC46E05E">
        <w:start w:val="1"/>
        <w:numFmt w:val="bullet"/>
        <w:lvlText w:val="•"/>
        <w:lvlJc w:val="left"/>
        <w:pPr>
          <w:ind w:left="1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7EFE6C">
        <w:start w:val="1"/>
        <w:numFmt w:val="bullet"/>
        <w:lvlText w:val="•"/>
        <w:lvlJc w:val="left"/>
        <w:pPr>
          <w:ind w:left="90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D0E864">
        <w:start w:val="1"/>
        <w:numFmt w:val="bullet"/>
        <w:lvlText w:val="•"/>
        <w:lvlJc w:val="left"/>
        <w:pPr>
          <w:ind w:left="16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A969862">
        <w:start w:val="1"/>
        <w:numFmt w:val="bullet"/>
        <w:lvlText w:val="•"/>
        <w:lvlJc w:val="left"/>
        <w:pPr>
          <w:ind w:left="23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210E53C">
        <w:start w:val="1"/>
        <w:numFmt w:val="bullet"/>
        <w:lvlText w:val="•"/>
        <w:lvlJc w:val="left"/>
        <w:pPr>
          <w:ind w:left="30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BA0578C">
        <w:start w:val="1"/>
        <w:numFmt w:val="bullet"/>
        <w:lvlText w:val="•"/>
        <w:lvlJc w:val="left"/>
        <w:pPr>
          <w:ind w:left="37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AE06934">
        <w:start w:val="1"/>
        <w:numFmt w:val="bullet"/>
        <w:lvlText w:val="•"/>
        <w:lvlJc w:val="left"/>
        <w:pPr>
          <w:ind w:left="450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9ECF0C8">
        <w:start w:val="1"/>
        <w:numFmt w:val="bullet"/>
        <w:lvlText w:val="•"/>
        <w:lvlJc w:val="left"/>
        <w:pPr>
          <w:ind w:left="52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AD04EEA">
        <w:start w:val="1"/>
        <w:numFmt w:val="bullet"/>
        <w:lvlText w:val="•"/>
        <w:lvlJc w:val="left"/>
        <w:pPr>
          <w:ind w:left="59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num>
  <w:num w:numId="10">
    <w:abstractNumId w:val="18"/>
  </w:num>
  <w:num w:numId="11">
    <w:abstractNumId w:val="9"/>
  </w:num>
  <w:num w:numId="12">
    <w:abstractNumId w:val="6"/>
  </w:num>
  <w:num w:numId="13">
    <w:abstractNumId w:val="19"/>
  </w:num>
  <w:num w:numId="14">
    <w:abstractNumId w:val="4"/>
  </w:num>
  <w:num w:numId="15">
    <w:abstractNumId w:val="3"/>
  </w:num>
  <w:num w:numId="16">
    <w:abstractNumId w:val="13"/>
  </w:num>
  <w:num w:numId="17">
    <w:abstractNumId w:val="10"/>
  </w:num>
  <w:num w:numId="18">
    <w:abstractNumId w:val="21"/>
  </w:num>
  <w:num w:numId="19">
    <w:abstractNumId w:val="20"/>
  </w:num>
  <w:num w:numId="20">
    <w:abstractNumId w:val="8"/>
  </w:num>
  <w:num w:numId="21">
    <w:abstractNumId w:val="15"/>
  </w:num>
  <w:num w:numId="22">
    <w:abstractNumId w:val="11"/>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10216"/>
    <w:rsid w:val="000209BD"/>
    <w:rsid w:val="00193964"/>
    <w:rsid w:val="001C0261"/>
    <w:rsid w:val="001D1187"/>
    <w:rsid w:val="004D493B"/>
    <w:rsid w:val="005A13C6"/>
    <w:rsid w:val="00780E25"/>
    <w:rsid w:val="007B69FF"/>
    <w:rsid w:val="007F0B34"/>
    <w:rsid w:val="008A3DDE"/>
    <w:rsid w:val="008B42B4"/>
    <w:rsid w:val="008E6841"/>
    <w:rsid w:val="00954D37"/>
    <w:rsid w:val="009F0692"/>
    <w:rsid w:val="00A67269"/>
    <w:rsid w:val="00B35CB8"/>
    <w:rsid w:val="00BB5493"/>
    <w:rsid w:val="00BC5D9D"/>
    <w:rsid w:val="00C802E8"/>
    <w:rsid w:val="00CE409A"/>
    <w:rsid w:val="00F00153"/>
    <w:rsid w:val="00F81570"/>
    <w:rsid w:val="016712C4"/>
    <w:rsid w:val="0193950C"/>
    <w:rsid w:val="01966FC1"/>
    <w:rsid w:val="01E10216"/>
    <w:rsid w:val="02006E81"/>
    <w:rsid w:val="022FCA88"/>
    <w:rsid w:val="024D96CB"/>
    <w:rsid w:val="0398ECD1"/>
    <w:rsid w:val="045ACA5D"/>
    <w:rsid w:val="05271D6D"/>
    <w:rsid w:val="0702A89D"/>
    <w:rsid w:val="072107EE"/>
    <w:rsid w:val="07690BBA"/>
    <w:rsid w:val="0850439A"/>
    <w:rsid w:val="09479EFC"/>
    <w:rsid w:val="0A09F9E0"/>
    <w:rsid w:val="0A1C069C"/>
    <w:rsid w:val="0AF27E01"/>
    <w:rsid w:val="0AFFBF2B"/>
    <w:rsid w:val="0BCB29EF"/>
    <w:rsid w:val="0D84D628"/>
    <w:rsid w:val="0F56B975"/>
    <w:rsid w:val="10F289D6"/>
    <w:rsid w:val="1109EC46"/>
    <w:rsid w:val="12898C01"/>
    <w:rsid w:val="144FF3E0"/>
    <w:rsid w:val="17EEFEE8"/>
    <w:rsid w:val="1B02452B"/>
    <w:rsid w:val="1B397B07"/>
    <w:rsid w:val="1CC3CA0F"/>
    <w:rsid w:val="1DFB4AC0"/>
    <w:rsid w:val="1E14731D"/>
    <w:rsid w:val="1E6218CD"/>
    <w:rsid w:val="1E6E8CA1"/>
    <w:rsid w:val="1E8107D2"/>
    <w:rsid w:val="1F083610"/>
    <w:rsid w:val="216017B0"/>
    <w:rsid w:val="21807E5B"/>
    <w:rsid w:val="22218600"/>
    <w:rsid w:val="22B8496A"/>
    <w:rsid w:val="235478F5"/>
    <w:rsid w:val="23914B5C"/>
    <w:rsid w:val="25A35848"/>
    <w:rsid w:val="2650E33A"/>
    <w:rsid w:val="286071F2"/>
    <w:rsid w:val="29127F98"/>
    <w:rsid w:val="2B67683E"/>
    <w:rsid w:val="2E3749CA"/>
    <w:rsid w:val="2EE79486"/>
    <w:rsid w:val="30BA2A3B"/>
    <w:rsid w:val="310CD3AA"/>
    <w:rsid w:val="31EB2CB9"/>
    <w:rsid w:val="3293B96F"/>
    <w:rsid w:val="32A966F4"/>
    <w:rsid w:val="35747301"/>
    <w:rsid w:val="37A0258D"/>
    <w:rsid w:val="37E33B34"/>
    <w:rsid w:val="380CE848"/>
    <w:rsid w:val="39EBF0E2"/>
    <w:rsid w:val="3BD5D6FE"/>
    <w:rsid w:val="3CD77778"/>
    <w:rsid w:val="3D810199"/>
    <w:rsid w:val="3DB0E31E"/>
    <w:rsid w:val="3F071DC0"/>
    <w:rsid w:val="3FD9CAD0"/>
    <w:rsid w:val="42D7BC28"/>
    <w:rsid w:val="45A0CE49"/>
    <w:rsid w:val="473415BF"/>
    <w:rsid w:val="475C51A4"/>
    <w:rsid w:val="480C4C98"/>
    <w:rsid w:val="486CD38E"/>
    <w:rsid w:val="48E6A011"/>
    <w:rsid w:val="4BC27B83"/>
    <w:rsid w:val="4CDFBDBB"/>
    <w:rsid w:val="4D1DAA5F"/>
    <w:rsid w:val="50BC0E9B"/>
    <w:rsid w:val="51EE5EAD"/>
    <w:rsid w:val="5237C633"/>
    <w:rsid w:val="535BBC55"/>
    <w:rsid w:val="5384B289"/>
    <w:rsid w:val="54839188"/>
    <w:rsid w:val="549D0CFE"/>
    <w:rsid w:val="54A4944A"/>
    <w:rsid w:val="54EB4489"/>
    <w:rsid w:val="55FC1473"/>
    <w:rsid w:val="560A2D48"/>
    <w:rsid w:val="56A1306B"/>
    <w:rsid w:val="5854F511"/>
    <w:rsid w:val="5873AA39"/>
    <w:rsid w:val="58CB9D78"/>
    <w:rsid w:val="5ACFC74E"/>
    <w:rsid w:val="5B3A8EC7"/>
    <w:rsid w:val="5C6A50BA"/>
    <w:rsid w:val="5CA5F083"/>
    <w:rsid w:val="5EAE01BA"/>
    <w:rsid w:val="5F204CF1"/>
    <w:rsid w:val="60786CE9"/>
    <w:rsid w:val="61F3F24A"/>
    <w:rsid w:val="63C915EB"/>
    <w:rsid w:val="64D9C341"/>
    <w:rsid w:val="66272A5A"/>
    <w:rsid w:val="684C92A8"/>
    <w:rsid w:val="68C2D152"/>
    <w:rsid w:val="69F410DA"/>
    <w:rsid w:val="6A2AA1BB"/>
    <w:rsid w:val="6A9F0921"/>
    <w:rsid w:val="6B79FE39"/>
    <w:rsid w:val="6D9F7A96"/>
    <w:rsid w:val="6EA44A08"/>
    <w:rsid w:val="6F1B322E"/>
    <w:rsid w:val="6F62EDE9"/>
    <w:rsid w:val="6FE5B677"/>
    <w:rsid w:val="71C2F0C5"/>
    <w:rsid w:val="726A2006"/>
    <w:rsid w:val="7272EBB9"/>
    <w:rsid w:val="729A8EAB"/>
    <w:rsid w:val="735A1DF3"/>
    <w:rsid w:val="73695C54"/>
    <w:rsid w:val="73BBD522"/>
    <w:rsid w:val="73CB55DB"/>
    <w:rsid w:val="74398E8D"/>
    <w:rsid w:val="7A14326C"/>
    <w:rsid w:val="7BDE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0B0D"/>
  <w15:docId w15:val="{90F03F59-A1E4-40BB-B765-F1C54CCF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hAnsi="Helvetica Neue" w:cs="Arial Unicode MS"/>
      <w:b/>
      <w:bCs/>
      <w:color w:val="000000"/>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table" w:styleId="TableGrid">
    <w:name w:val="Table Grid"/>
    <w:basedOn w:val="TableNormal"/>
    <w:uiPriority w:val="39"/>
    <w:rsid w:val="00C802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2E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paragraph" w:styleId="Header">
    <w:name w:val="header"/>
    <w:basedOn w:val="Normal"/>
    <w:link w:val="HeaderChar"/>
    <w:uiPriority w:val="99"/>
    <w:unhideWhenUsed/>
    <w:rsid w:val="00CE409A"/>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CE409A"/>
    <w:rPr>
      <w:rFonts w:asciiTheme="minorHAnsi" w:eastAsiaTheme="minorHAnsi" w:hAnsiTheme="minorHAnsi" w:cstheme="minorBidi"/>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t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a62ea2-e591-45f8-9cc2-047499ce385e">
      <Terms xmlns="http://schemas.microsoft.com/office/infopath/2007/PartnerControls"/>
    </lcf76f155ced4ddcb4097134ff3c332f>
    <TaxCatchAll xmlns="aa54c220-c4f4-4d1e-a0fd-0e4e573972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30F0ADCB3EA9478235071217B10B59" ma:contentTypeVersion="23" ma:contentTypeDescription="Create a new document." ma:contentTypeScope="" ma:versionID="b27eab63fdbce9d2fcbed393b4c8d770">
  <xsd:schema xmlns:xsd="http://www.w3.org/2001/XMLSchema" xmlns:xs="http://www.w3.org/2001/XMLSchema" xmlns:p="http://schemas.microsoft.com/office/2006/metadata/properties" xmlns:ns2="f2a62ea2-e591-45f8-9cc2-047499ce385e" xmlns:ns3="aa54c220-c4f4-4d1e-a0fd-0e4e573972eb" targetNamespace="http://schemas.microsoft.com/office/2006/metadata/properties" ma:root="true" ma:fieldsID="9bccfa8f377785d5a39428ed8c86d05c" ns2:_="" ns3:_="">
    <xsd:import namespace="f2a62ea2-e591-45f8-9cc2-047499ce385e"/>
    <xsd:import namespace="aa54c220-c4f4-4d1e-a0fd-0e4e573972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62ea2-e591-45f8-9cc2-047499ce3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c296f2-db40-4fdb-9170-786a1863d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4c220-c4f4-4d1e-a0fd-0e4e573972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0b5a48-2b4e-40d2-be55-74862d782075}" ma:internalName="TaxCatchAll" ma:showField="CatchAllData" ma:web="aa54c220-c4f4-4d1e-a0fd-0e4e57397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ED68D-E2BB-4CD4-AE69-4D3073DB39B9}">
  <ds:schemaRefs>
    <ds:schemaRef ds:uri="http://schemas.microsoft.com/office/2006/metadata/properties"/>
    <ds:schemaRef ds:uri="http://schemas.microsoft.com/office/infopath/2007/PartnerControls"/>
    <ds:schemaRef ds:uri="f2a62ea2-e591-45f8-9cc2-047499ce385e"/>
    <ds:schemaRef ds:uri="aa54c220-c4f4-4d1e-a0fd-0e4e573972eb"/>
  </ds:schemaRefs>
</ds:datastoreItem>
</file>

<file path=customXml/itemProps2.xml><?xml version="1.0" encoding="utf-8"?>
<ds:datastoreItem xmlns:ds="http://schemas.openxmlformats.org/officeDocument/2006/customXml" ds:itemID="{1780618A-9852-4130-B408-39050BDE3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62ea2-e591-45f8-9cc2-047499ce385e"/>
    <ds:schemaRef ds:uri="aa54c220-c4f4-4d1e-a0fd-0e4e57397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41165-4E57-4059-8697-796A25D35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Dunn</dc:creator>
  <cp:lastModifiedBy>Louise Dunn</cp:lastModifiedBy>
  <cp:revision>9</cp:revision>
  <dcterms:created xsi:type="dcterms:W3CDTF">2023-11-17T16:21:00Z</dcterms:created>
  <dcterms:modified xsi:type="dcterms:W3CDTF">2024-03-14T13:24:00Z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0x0101003330F0ADCB3EA9478235071217B10B59</vt:lpwstr>
  </property>
  <property fmtid="{D5CDD505-2E9C-101B-9397-08002B2CF9AE}" pid="3" name="MediaServiceImageTags">
    <vt:lpwstr/>
  </property>
</Properties>
</file>